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A309B" w14:textId="45A8A2A9" w:rsidR="00695CA5" w:rsidRPr="00336EFB" w:rsidRDefault="0067099D" w:rsidP="00336EFB">
      <w:pPr>
        <w:spacing w:before="240"/>
        <w:jc w:val="center"/>
        <w:rPr>
          <w:rFonts w:ascii="Arial" w:hAnsi="Arial" w:cs="Arial"/>
          <w:b/>
          <w:bCs/>
          <w:sz w:val="40"/>
          <w:szCs w:val="40"/>
        </w:rPr>
      </w:pPr>
      <w:r w:rsidRPr="00336EFB">
        <w:rPr>
          <w:rFonts w:ascii="Arial" w:hAnsi="Arial" w:cs="Arial"/>
          <w:b/>
          <w:bCs/>
          <w:sz w:val="40"/>
          <w:szCs w:val="40"/>
        </w:rPr>
        <w:t xml:space="preserve">Field </w:t>
      </w:r>
      <w:r w:rsidR="007807AF" w:rsidRPr="00336EFB">
        <w:rPr>
          <w:rFonts w:ascii="Arial" w:hAnsi="Arial" w:cs="Arial"/>
          <w:b/>
          <w:bCs/>
          <w:sz w:val="40"/>
          <w:szCs w:val="40"/>
        </w:rPr>
        <w:t>Updates</w:t>
      </w:r>
      <w:r w:rsidR="00A66FD0" w:rsidRPr="00336EFB">
        <w:rPr>
          <w:rFonts w:ascii="Arial" w:hAnsi="Arial" w:cs="Arial"/>
          <w:b/>
          <w:bCs/>
          <w:sz w:val="40"/>
          <w:szCs w:val="40"/>
        </w:rPr>
        <w:t xml:space="preserve"> from D</w:t>
      </w:r>
      <w:r w:rsidR="00336EFB">
        <w:rPr>
          <w:rFonts w:ascii="Arial" w:hAnsi="Arial" w:cs="Arial"/>
          <w:b/>
          <w:bCs/>
          <w:sz w:val="40"/>
          <w:szCs w:val="40"/>
        </w:rPr>
        <w:t xml:space="preserve">ivision and Group Supervisors </w:t>
      </w:r>
      <w:r w:rsidR="00EE78BB" w:rsidRPr="00336EFB">
        <w:rPr>
          <w:rFonts w:ascii="Arial" w:hAnsi="Arial" w:cs="Arial"/>
          <w:b/>
          <w:bCs/>
          <w:sz w:val="40"/>
          <w:szCs w:val="40"/>
        </w:rPr>
        <w:t>to the Operations Section Chief</w:t>
      </w:r>
    </w:p>
    <w:p w14:paraId="1C4A38F5" w14:textId="77777777" w:rsidR="008E3786" w:rsidRDefault="008E3786" w:rsidP="007807AF">
      <w:pPr>
        <w:rPr>
          <w:rFonts w:ascii="Arial" w:hAnsi="Arial" w:cs="Arial"/>
        </w:rPr>
      </w:pPr>
    </w:p>
    <w:p w14:paraId="142F3D20" w14:textId="174A1205" w:rsidR="00336EFB" w:rsidRPr="00336EFB" w:rsidRDefault="00336EFB" w:rsidP="00336EFB">
      <w:pPr>
        <w:jc w:val="center"/>
        <w:rPr>
          <w:rFonts w:ascii="Arial" w:hAnsi="Arial" w:cs="Arial"/>
          <w:b/>
          <w:bCs/>
          <w:color w:val="FF0000"/>
          <w:sz w:val="28"/>
          <w:szCs w:val="28"/>
        </w:rPr>
      </w:pPr>
      <w:r w:rsidRPr="00336EFB">
        <w:rPr>
          <w:rFonts w:ascii="Arial" w:hAnsi="Arial" w:cs="Arial"/>
          <w:b/>
          <w:bCs/>
          <w:color w:val="FF0000"/>
          <w:sz w:val="28"/>
          <w:szCs w:val="28"/>
        </w:rPr>
        <w:t xml:space="preserve">These updates should be delivered </w:t>
      </w:r>
      <w:r w:rsidR="00FD2775">
        <w:rPr>
          <w:rFonts w:ascii="Arial" w:hAnsi="Arial" w:cs="Arial"/>
          <w:b/>
          <w:bCs/>
          <w:color w:val="FF0000"/>
          <w:sz w:val="28"/>
          <w:szCs w:val="28"/>
        </w:rPr>
        <w:t>or</w:t>
      </w:r>
      <w:r w:rsidR="00FD2775" w:rsidRPr="00336EFB">
        <w:rPr>
          <w:rFonts w:ascii="Arial" w:hAnsi="Arial" w:cs="Arial"/>
          <w:b/>
          <w:bCs/>
          <w:color w:val="FF0000"/>
          <w:sz w:val="28"/>
          <w:szCs w:val="28"/>
        </w:rPr>
        <w:t xml:space="preserve">ally </w:t>
      </w:r>
      <w:r w:rsidR="000C633F">
        <w:rPr>
          <w:rFonts w:ascii="Arial" w:hAnsi="Arial" w:cs="Arial"/>
          <w:b/>
          <w:bCs/>
          <w:color w:val="FF0000"/>
          <w:sz w:val="28"/>
          <w:szCs w:val="28"/>
        </w:rPr>
        <w:t xml:space="preserve">to the Operations Section Chief </w:t>
      </w:r>
      <w:r w:rsidR="00197B58">
        <w:rPr>
          <w:rFonts w:ascii="Arial" w:hAnsi="Arial" w:cs="Arial"/>
          <w:b/>
          <w:bCs/>
          <w:color w:val="FF0000"/>
          <w:sz w:val="28"/>
          <w:szCs w:val="28"/>
        </w:rPr>
        <w:t>(</w:t>
      </w:r>
      <w:r w:rsidRPr="00336EFB">
        <w:rPr>
          <w:rFonts w:ascii="Arial" w:hAnsi="Arial" w:cs="Arial"/>
          <w:b/>
          <w:bCs/>
          <w:color w:val="FF0000"/>
          <w:sz w:val="28"/>
          <w:szCs w:val="28"/>
        </w:rPr>
        <w:t xml:space="preserve">not </w:t>
      </w:r>
      <w:r w:rsidR="000C633F">
        <w:rPr>
          <w:rFonts w:ascii="Arial" w:hAnsi="Arial" w:cs="Arial"/>
          <w:b/>
          <w:bCs/>
          <w:color w:val="FF0000"/>
          <w:sz w:val="28"/>
          <w:szCs w:val="28"/>
        </w:rPr>
        <w:t xml:space="preserve">provided </w:t>
      </w:r>
      <w:r w:rsidR="00197B58">
        <w:rPr>
          <w:rFonts w:ascii="Arial" w:hAnsi="Arial" w:cs="Arial"/>
          <w:b/>
          <w:bCs/>
          <w:color w:val="FF0000"/>
          <w:sz w:val="28"/>
          <w:szCs w:val="28"/>
        </w:rPr>
        <w:t xml:space="preserve">as a </w:t>
      </w:r>
      <w:r w:rsidRPr="00336EFB">
        <w:rPr>
          <w:rFonts w:ascii="Arial" w:hAnsi="Arial" w:cs="Arial"/>
          <w:b/>
          <w:bCs/>
          <w:color w:val="FF0000"/>
          <w:sz w:val="28"/>
          <w:szCs w:val="28"/>
        </w:rPr>
        <w:t>copy</w:t>
      </w:r>
      <w:r w:rsidR="00197B58">
        <w:rPr>
          <w:rFonts w:ascii="Arial" w:hAnsi="Arial" w:cs="Arial"/>
          <w:b/>
          <w:bCs/>
          <w:color w:val="FF0000"/>
          <w:sz w:val="28"/>
          <w:szCs w:val="28"/>
        </w:rPr>
        <w:t>/written)</w:t>
      </w:r>
    </w:p>
    <w:p w14:paraId="1F778BCD" w14:textId="77777777" w:rsidR="008E3786" w:rsidRDefault="008E3786" w:rsidP="007807AF">
      <w:pPr>
        <w:rPr>
          <w:rFonts w:ascii="Arial" w:hAnsi="Arial" w:cs="Arial"/>
        </w:rPr>
      </w:pPr>
    </w:p>
    <w:p w14:paraId="1925E900" w14:textId="77777777" w:rsidR="008E3786" w:rsidRDefault="008E3786" w:rsidP="007807AF">
      <w:pPr>
        <w:rPr>
          <w:rFonts w:ascii="Arial" w:hAnsi="Arial" w:cs="Arial"/>
        </w:rPr>
      </w:pPr>
    </w:p>
    <w:p w14:paraId="0462C1A2" w14:textId="27481434" w:rsidR="008E3786" w:rsidRDefault="007807AF" w:rsidP="007807AF">
      <w:pPr>
        <w:rPr>
          <w:rFonts w:ascii="Arial" w:hAnsi="Arial" w:cs="Arial"/>
        </w:rPr>
      </w:pPr>
      <w:r w:rsidRPr="0023617C">
        <w:rPr>
          <w:rFonts w:ascii="Arial" w:hAnsi="Arial" w:cs="Arial"/>
        </w:rPr>
        <w:t xml:space="preserve">These updates are not </w:t>
      </w:r>
      <w:r w:rsidR="000B5319" w:rsidRPr="0023617C">
        <w:rPr>
          <w:rFonts w:ascii="Arial" w:hAnsi="Arial" w:cs="Arial"/>
        </w:rPr>
        <w:t xml:space="preserve">intended </w:t>
      </w:r>
      <w:r w:rsidRPr="0023617C">
        <w:rPr>
          <w:rFonts w:ascii="Arial" w:hAnsi="Arial" w:cs="Arial"/>
        </w:rPr>
        <w:t>to be delivered at any specific time</w:t>
      </w:r>
      <w:r w:rsidR="00744260" w:rsidRPr="0023617C">
        <w:rPr>
          <w:rFonts w:ascii="Arial" w:hAnsi="Arial" w:cs="Arial"/>
        </w:rPr>
        <w:t xml:space="preserve"> during the </w:t>
      </w:r>
      <w:r w:rsidR="00B9647F">
        <w:rPr>
          <w:rFonts w:ascii="Arial" w:hAnsi="Arial" w:cs="Arial"/>
        </w:rPr>
        <w:t>exercise</w:t>
      </w:r>
      <w:r w:rsidR="00663FA4">
        <w:rPr>
          <w:rFonts w:ascii="Arial" w:hAnsi="Arial" w:cs="Arial"/>
        </w:rPr>
        <w:t>,</w:t>
      </w:r>
      <w:r w:rsidR="00B9647F">
        <w:rPr>
          <w:rFonts w:ascii="Arial" w:hAnsi="Arial" w:cs="Arial"/>
        </w:rPr>
        <w:t xml:space="preserve"> but</w:t>
      </w:r>
      <w:r w:rsidR="00744260" w:rsidRPr="0023617C">
        <w:rPr>
          <w:rFonts w:ascii="Arial" w:hAnsi="Arial" w:cs="Arial"/>
        </w:rPr>
        <w:t xml:space="preserve"> should be</w:t>
      </w:r>
      <w:r w:rsidR="00AB4E3D">
        <w:rPr>
          <w:rFonts w:ascii="Arial" w:hAnsi="Arial" w:cs="Arial"/>
        </w:rPr>
        <w:t xml:space="preserve"> delivered</w:t>
      </w:r>
      <w:r w:rsidR="00744260" w:rsidRPr="0023617C">
        <w:rPr>
          <w:rFonts w:ascii="Arial" w:hAnsi="Arial" w:cs="Arial"/>
        </w:rPr>
        <w:t xml:space="preserve"> in sequence.</w:t>
      </w:r>
      <w:r w:rsidRPr="0023617C">
        <w:rPr>
          <w:rFonts w:ascii="Arial" w:hAnsi="Arial" w:cs="Arial"/>
        </w:rPr>
        <w:t xml:space="preserve"> </w:t>
      </w:r>
      <w:r w:rsidR="00744260" w:rsidRPr="0023617C">
        <w:rPr>
          <w:rFonts w:ascii="Arial" w:hAnsi="Arial" w:cs="Arial"/>
        </w:rPr>
        <w:t xml:space="preserve">The event labeled </w:t>
      </w:r>
      <w:r w:rsidR="00744260" w:rsidRPr="0023617C">
        <w:rPr>
          <w:rFonts w:ascii="Arial" w:hAnsi="Arial" w:cs="Arial"/>
          <w:b/>
          <w:bCs/>
        </w:rPr>
        <w:t>P</w:t>
      </w:r>
      <w:r w:rsidRPr="0023617C">
        <w:rPr>
          <w:rFonts w:ascii="Arial" w:hAnsi="Arial" w:cs="Arial"/>
          <w:b/>
          <w:bCs/>
        </w:rPr>
        <w:t xml:space="preserve">rior to the </w:t>
      </w:r>
      <w:r w:rsidR="00744260" w:rsidRPr="0023617C">
        <w:rPr>
          <w:rFonts w:ascii="Arial" w:hAnsi="Arial" w:cs="Arial"/>
          <w:b/>
          <w:bCs/>
        </w:rPr>
        <w:t>T</w:t>
      </w:r>
      <w:r w:rsidRPr="0023617C">
        <w:rPr>
          <w:rFonts w:ascii="Arial" w:hAnsi="Arial" w:cs="Arial"/>
          <w:b/>
          <w:bCs/>
        </w:rPr>
        <w:t xml:space="preserve">actics </w:t>
      </w:r>
      <w:r w:rsidR="00744260" w:rsidRPr="0023617C">
        <w:rPr>
          <w:rFonts w:ascii="Arial" w:hAnsi="Arial" w:cs="Arial"/>
          <w:b/>
          <w:bCs/>
        </w:rPr>
        <w:t>M</w:t>
      </w:r>
      <w:r w:rsidRPr="0023617C">
        <w:rPr>
          <w:rFonts w:ascii="Arial" w:hAnsi="Arial" w:cs="Arial"/>
          <w:b/>
          <w:bCs/>
        </w:rPr>
        <w:t>eeting</w:t>
      </w:r>
      <w:r w:rsidR="00744260" w:rsidRPr="0023617C">
        <w:rPr>
          <w:rFonts w:ascii="Arial" w:hAnsi="Arial" w:cs="Arial"/>
        </w:rPr>
        <w:t xml:space="preserve"> should be delivered at </w:t>
      </w:r>
      <w:r w:rsidR="00AB4E3D">
        <w:rPr>
          <w:rFonts w:ascii="Arial" w:hAnsi="Arial" w:cs="Arial"/>
        </w:rPr>
        <w:t xml:space="preserve">the appropriate </w:t>
      </w:r>
      <w:r w:rsidR="00744260" w:rsidRPr="0023617C">
        <w:rPr>
          <w:rFonts w:ascii="Arial" w:hAnsi="Arial" w:cs="Arial"/>
        </w:rPr>
        <w:t xml:space="preserve">time based on the </w:t>
      </w:r>
      <w:r w:rsidR="00197B58">
        <w:rPr>
          <w:rFonts w:ascii="Arial" w:hAnsi="Arial" w:cs="Arial"/>
        </w:rPr>
        <w:t xml:space="preserve">AHIMT’s </w:t>
      </w:r>
      <w:r w:rsidR="00744260" w:rsidRPr="0023617C">
        <w:rPr>
          <w:rFonts w:ascii="Arial" w:hAnsi="Arial" w:cs="Arial"/>
        </w:rPr>
        <w:t>meeting schedule. This information is necessary for the OSC to complete the ICS</w:t>
      </w:r>
      <w:r w:rsidR="00831EBD">
        <w:rPr>
          <w:rFonts w:ascii="Arial" w:hAnsi="Arial" w:cs="Arial"/>
        </w:rPr>
        <w:t xml:space="preserve"> </w:t>
      </w:r>
      <w:r w:rsidR="00744260" w:rsidRPr="0023617C">
        <w:rPr>
          <w:rFonts w:ascii="Arial" w:hAnsi="Arial" w:cs="Arial"/>
        </w:rPr>
        <w:t>215 Operational Planning Worksheet</w:t>
      </w:r>
      <w:r w:rsidRPr="0023617C">
        <w:rPr>
          <w:rFonts w:ascii="Arial" w:hAnsi="Arial" w:cs="Arial"/>
        </w:rPr>
        <w:t>.</w:t>
      </w:r>
      <w:r w:rsidR="00ED61DE">
        <w:rPr>
          <w:rFonts w:ascii="Arial" w:hAnsi="Arial" w:cs="Arial"/>
        </w:rPr>
        <w:t xml:space="preserve"> </w:t>
      </w:r>
    </w:p>
    <w:p w14:paraId="210A854F" w14:textId="307FD560" w:rsidR="007807AF" w:rsidRDefault="007807AF" w:rsidP="007807AF">
      <w:pPr>
        <w:rPr>
          <w:rFonts w:ascii="Arial" w:hAnsi="Arial" w:cs="Arial"/>
        </w:rPr>
      </w:pPr>
      <w:r w:rsidRPr="0023617C">
        <w:rPr>
          <w:rFonts w:ascii="Arial" w:hAnsi="Arial" w:cs="Arial"/>
        </w:rPr>
        <w:t xml:space="preserve">The </w:t>
      </w:r>
      <w:r w:rsidR="00744260" w:rsidRPr="0023617C">
        <w:rPr>
          <w:rFonts w:ascii="Arial" w:hAnsi="Arial" w:cs="Arial"/>
        </w:rPr>
        <w:t>other events</w:t>
      </w:r>
      <w:r w:rsidRPr="0023617C">
        <w:rPr>
          <w:rFonts w:ascii="Arial" w:hAnsi="Arial" w:cs="Arial"/>
        </w:rPr>
        <w:t xml:space="preserve"> should be </w:t>
      </w:r>
      <w:r w:rsidR="00744260" w:rsidRPr="0023617C">
        <w:rPr>
          <w:rFonts w:ascii="Arial" w:hAnsi="Arial" w:cs="Arial"/>
        </w:rPr>
        <w:t>delivered</w:t>
      </w:r>
      <w:r w:rsidRPr="0023617C">
        <w:rPr>
          <w:rFonts w:ascii="Arial" w:hAnsi="Arial" w:cs="Arial"/>
        </w:rPr>
        <w:t xml:space="preserve"> when </w:t>
      </w:r>
      <w:r w:rsidR="00744260" w:rsidRPr="0023617C">
        <w:rPr>
          <w:rFonts w:ascii="Arial" w:hAnsi="Arial" w:cs="Arial"/>
        </w:rPr>
        <w:t xml:space="preserve">the OSC requests an update </w:t>
      </w:r>
      <w:r w:rsidRPr="0023617C">
        <w:rPr>
          <w:rFonts w:ascii="Arial" w:hAnsi="Arial" w:cs="Arial"/>
        </w:rPr>
        <w:t>or at reasonable interval</w:t>
      </w:r>
      <w:r w:rsidR="00FD2775">
        <w:rPr>
          <w:rFonts w:ascii="Arial" w:hAnsi="Arial" w:cs="Arial"/>
        </w:rPr>
        <w:t>s</w:t>
      </w:r>
      <w:r w:rsidRPr="0023617C">
        <w:rPr>
          <w:rFonts w:ascii="Arial" w:hAnsi="Arial" w:cs="Arial"/>
        </w:rPr>
        <w:t xml:space="preserve"> </w:t>
      </w:r>
      <w:r w:rsidR="005D5337">
        <w:rPr>
          <w:rFonts w:ascii="Arial" w:hAnsi="Arial" w:cs="Arial"/>
        </w:rPr>
        <w:t xml:space="preserve">that </w:t>
      </w:r>
      <w:r w:rsidRPr="0023617C">
        <w:rPr>
          <w:rFonts w:ascii="Arial" w:hAnsi="Arial" w:cs="Arial"/>
        </w:rPr>
        <w:t xml:space="preserve">you </w:t>
      </w:r>
      <w:r w:rsidR="0096721D" w:rsidRPr="0023617C">
        <w:rPr>
          <w:rFonts w:ascii="Arial" w:hAnsi="Arial" w:cs="Arial"/>
        </w:rPr>
        <w:t>determine</w:t>
      </w:r>
      <w:r w:rsidR="0096721D">
        <w:rPr>
          <w:rFonts w:ascii="Arial" w:hAnsi="Arial" w:cs="Arial"/>
        </w:rPr>
        <w:t xml:space="preserve"> if</w:t>
      </w:r>
      <w:r w:rsidR="00AB4E3D">
        <w:rPr>
          <w:rFonts w:ascii="Arial" w:hAnsi="Arial" w:cs="Arial"/>
        </w:rPr>
        <w:t xml:space="preserve"> no update is requested</w:t>
      </w:r>
      <w:r w:rsidRPr="0023617C">
        <w:rPr>
          <w:rFonts w:ascii="Arial" w:hAnsi="Arial" w:cs="Arial"/>
        </w:rPr>
        <w:t xml:space="preserve">. The </w:t>
      </w:r>
      <w:r w:rsidR="00744260" w:rsidRPr="0023617C">
        <w:rPr>
          <w:rFonts w:ascii="Arial" w:hAnsi="Arial" w:cs="Arial"/>
        </w:rPr>
        <w:t>intent</w:t>
      </w:r>
      <w:r w:rsidRPr="0023617C">
        <w:rPr>
          <w:rFonts w:ascii="Arial" w:hAnsi="Arial" w:cs="Arial"/>
        </w:rPr>
        <w:t xml:space="preserve"> is to keep the OSC informed on </w:t>
      </w:r>
      <w:r w:rsidR="005C36D8">
        <w:rPr>
          <w:rFonts w:ascii="Arial" w:hAnsi="Arial" w:cs="Arial"/>
        </w:rPr>
        <w:t xml:space="preserve">the </w:t>
      </w:r>
      <w:r w:rsidRPr="0023617C">
        <w:rPr>
          <w:rFonts w:ascii="Arial" w:hAnsi="Arial" w:cs="Arial"/>
        </w:rPr>
        <w:t xml:space="preserve">progress </w:t>
      </w:r>
      <w:r w:rsidR="005C36D8">
        <w:rPr>
          <w:rFonts w:ascii="Arial" w:hAnsi="Arial" w:cs="Arial"/>
        </w:rPr>
        <w:t xml:space="preserve">of </w:t>
      </w:r>
      <w:r w:rsidR="00744260" w:rsidRPr="0023617C">
        <w:rPr>
          <w:rFonts w:ascii="Arial" w:hAnsi="Arial" w:cs="Arial"/>
        </w:rPr>
        <w:t>the incident</w:t>
      </w:r>
      <w:r w:rsidR="005C36D8">
        <w:rPr>
          <w:rFonts w:ascii="Arial" w:hAnsi="Arial" w:cs="Arial"/>
        </w:rPr>
        <w:t xml:space="preserve">, to enable </w:t>
      </w:r>
      <w:r w:rsidR="00744260" w:rsidRPr="0023617C">
        <w:rPr>
          <w:rFonts w:ascii="Arial" w:hAnsi="Arial" w:cs="Arial"/>
        </w:rPr>
        <w:t>informed decisions</w:t>
      </w:r>
      <w:r w:rsidR="006926BB">
        <w:rPr>
          <w:rFonts w:ascii="Arial" w:hAnsi="Arial" w:cs="Arial"/>
        </w:rPr>
        <w:t>,</w:t>
      </w:r>
      <w:r w:rsidR="00744260" w:rsidRPr="0023617C">
        <w:rPr>
          <w:rFonts w:ascii="Arial" w:hAnsi="Arial" w:cs="Arial"/>
        </w:rPr>
        <w:t xml:space="preserve"> and </w:t>
      </w:r>
      <w:r w:rsidR="00FD2775">
        <w:rPr>
          <w:rFonts w:ascii="Arial" w:hAnsi="Arial" w:cs="Arial"/>
        </w:rPr>
        <w:t xml:space="preserve">to </w:t>
      </w:r>
      <w:r w:rsidR="00744260" w:rsidRPr="0023617C">
        <w:rPr>
          <w:rFonts w:ascii="Arial" w:hAnsi="Arial" w:cs="Arial"/>
        </w:rPr>
        <w:t xml:space="preserve">keep the Command and General Staff </w:t>
      </w:r>
      <w:r w:rsidR="005C36D8">
        <w:rPr>
          <w:rFonts w:ascii="Arial" w:hAnsi="Arial" w:cs="Arial"/>
        </w:rPr>
        <w:t xml:space="preserve">personnel </w:t>
      </w:r>
      <w:r w:rsidR="00744260" w:rsidRPr="0023617C">
        <w:rPr>
          <w:rFonts w:ascii="Arial" w:hAnsi="Arial" w:cs="Arial"/>
        </w:rPr>
        <w:t xml:space="preserve">informed. </w:t>
      </w:r>
      <w:r w:rsidR="008E3786">
        <w:rPr>
          <w:rFonts w:ascii="Arial" w:hAnsi="Arial" w:cs="Arial"/>
        </w:rPr>
        <w:t>Mark down the time you delivered the event</w:t>
      </w:r>
      <w:r w:rsidR="00A66FD0">
        <w:rPr>
          <w:rFonts w:ascii="Arial" w:hAnsi="Arial" w:cs="Arial"/>
        </w:rPr>
        <w:t xml:space="preserve"> in the Delivery Time column</w:t>
      </w:r>
      <w:r w:rsidR="008E3786">
        <w:rPr>
          <w:rFonts w:ascii="Arial" w:hAnsi="Arial" w:cs="Arial"/>
        </w:rPr>
        <w:t xml:space="preserve"> to keep track of your progress.</w:t>
      </w:r>
    </w:p>
    <w:p w14:paraId="4C827C39" w14:textId="77777777" w:rsidR="00297D9D" w:rsidRDefault="00297D9D" w:rsidP="007807AF">
      <w:pPr>
        <w:rPr>
          <w:rFonts w:ascii="Arial" w:hAnsi="Arial" w:cs="Arial"/>
        </w:rPr>
      </w:pPr>
    </w:p>
    <w:p w14:paraId="1BB7E452" w14:textId="77777777" w:rsidR="00BF270C" w:rsidRDefault="00BF270C" w:rsidP="007807AF">
      <w:pPr>
        <w:rPr>
          <w:rFonts w:ascii="Arial" w:hAnsi="Arial" w:cs="Arial"/>
        </w:rPr>
        <w:sectPr w:rsidR="00BF270C" w:rsidSect="00C07B92">
          <w:headerReference w:type="default" r:id="rId6"/>
          <w:footerReference w:type="default" r:id="rId7"/>
          <w:pgSz w:w="12240" w:h="20160" w:code="5"/>
          <w:pgMar w:top="1440" w:right="1440" w:bottom="1440" w:left="1440" w:header="720" w:footer="720" w:gutter="0"/>
          <w:cols w:space="720"/>
          <w:docGrid w:linePitch="360"/>
        </w:sectPr>
      </w:pPr>
    </w:p>
    <w:p w14:paraId="1D8C67CA" w14:textId="2DAB408D" w:rsidR="0067099D" w:rsidRPr="00025816" w:rsidRDefault="00041743" w:rsidP="008E3786">
      <w:pPr>
        <w:jc w:val="center"/>
        <w:rPr>
          <w:rFonts w:ascii="Arial" w:hAnsi="Arial" w:cs="Arial"/>
          <w:b/>
          <w:bCs/>
          <w:color w:val="2F5496" w:themeColor="accent1" w:themeShade="BF"/>
          <w:sz w:val="32"/>
          <w:szCs w:val="32"/>
        </w:rPr>
      </w:pPr>
      <w:r>
        <w:rPr>
          <w:rFonts w:ascii="Arial" w:hAnsi="Arial" w:cs="Arial"/>
          <w:b/>
          <w:bCs/>
          <w:color w:val="2F5496" w:themeColor="accent1" w:themeShade="BF"/>
          <w:sz w:val="32"/>
          <w:szCs w:val="32"/>
        </w:rPr>
        <w:lastRenderedPageBreak/>
        <w:t>Suppression G</w:t>
      </w:r>
      <w:r w:rsidR="0067099D" w:rsidRPr="00025816">
        <w:rPr>
          <w:rFonts w:ascii="Arial" w:hAnsi="Arial" w:cs="Arial"/>
          <w:b/>
          <w:bCs/>
          <w:color w:val="2F5496" w:themeColor="accent1" w:themeShade="BF"/>
          <w:sz w:val="32"/>
          <w:szCs w:val="32"/>
        </w:rPr>
        <w:t>roup</w:t>
      </w:r>
    </w:p>
    <w:tbl>
      <w:tblPr>
        <w:tblStyle w:val="TableGrid"/>
        <w:tblW w:w="0" w:type="auto"/>
        <w:tblInd w:w="-5" w:type="dxa"/>
        <w:tblLook w:val="04A0" w:firstRow="1" w:lastRow="0" w:firstColumn="1" w:lastColumn="0" w:noHBand="0" w:noVBand="1"/>
      </w:tblPr>
      <w:tblGrid>
        <w:gridCol w:w="1459"/>
        <w:gridCol w:w="1185"/>
        <w:gridCol w:w="1073"/>
        <w:gridCol w:w="8613"/>
        <w:gridCol w:w="4945"/>
      </w:tblGrid>
      <w:tr w:rsidR="00B57E96" w:rsidRPr="0023617C" w14:paraId="78F5B009" w14:textId="6FB24524" w:rsidTr="000C1735">
        <w:tc>
          <w:tcPr>
            <w:tcW w:w="1459" w:type="dxa"/>
          </w:tcPr>
          <w:p w14:paraId="0AC69349" w14:textId="77777777" w:rsidR="00B57E96" w:rsidRPr="008E3786" w:rsidRDefault="00B57E96" w:rsidP="007807AF">
            <w:pPr>
              <w:jc w:val="center"/>
              <w:rPr>
                <w:rFonts w:ascii="Arial" w:hAnsi="Arial" w:cs="Arial"/>
                <w:b/>
                <w:bCs/>
              </w:rPr>
            </w:pPr>
            <w:r w:rsidRPr="008E3786">
              <w:rPr>
                <w:rFonts w:ascii="Arial" w:hAnsi="Arial" w:cs="Arial"/>
                <w:b/>
                <w:bCs/>
              </w:rPr>
              <w:t>Event</w:t>
            </w:r>
          </w:p>
          <w:p w14:paraId="2E767E9C" w14:textId="66E17424" w:rsidR="00B57E96" w:rsidRPr="008E3786" w:rsidRDefault="00B57E96" w:rsidP="007807AF">
            <w:pPr>
              <w:jc w:val="center"/>
              <w:rPr>
                <w:rFonts w:ascii="Arial" w:hAnsi="Arial" w:cs="Arial"/>
                <w:b/>
                <w:bCs/>
              </w:rPr>
            </w:pPr>
            <w:r w:rsidRPr="008E3786">
              <w:rPr>
                <w:rFonts w:ascii="Arial" w:hAnsi="Arial" w:cs="Arial"/>
                <w:b/>
                <w:bCs/>
              </w:rPr>
              <w:t>Number</w:t>
            </w:r>
          </w:p>
        </w:tc>
        <w:tc>
          <w:tcPr>
            <w:tcW w:w="1185" w:type="dxa"/>
          </w:tcPr>
          <w:p w14:paraId="12E3F26D" w14:textId="5AAACB6A" w:rsidR="00B57E96" w:rsidRPr="008E3786" w:rsidRDefault="00B57E96" w:rsidP="007807AF">
            <w:pPr>
              <w:jc w:val="center"/>
              <w:rPr>
                <w:rFonts w:ascii="Arial" w:hAnsi="Arial" w:cs="Arial"/>
                <w:b/>
                <w:bCs/>
              </w:rPr>
            </w:pPr>
            <w:r w:rsidRPr="008E3786">
              <w:rPr>
                <w:rFonts w:ascii="Arial" w:hAnsi="Arial" w:cs="Arial"/>
                <w:b/>
                <w:bCs/>
              </w:rPr>
              <w:t>Method</w:t>
            </w:r>
          </w:p>
        </w:tc>
        <w:tc>
          <w:tcPr>
            <w:tcW w:w="1073" w:type="dxa"/>
          </w:tcPr>
          <w:p w14:paraId="4DD80B93" w14:textId="77777777" w:rsidR="00B57E96" w:rsidRPr="008E3786" w:rsidRDefault="00B57E96" w:rsidP="007807AF">
            <w:pPr>
              <w:jc w:val="center"/>
              <w:rPr>
                <w:rFonts w:ascii="Arial" w:hAnsi="Arial" w:cs="Arial"/>
                <w:b/>
                <w:bCs/>
              </w:rPr>
            </w:pPr>
            <w:r w:rsidRPr="008E3786">
              <w:rPr>
                <w:rFonts w:ascii="Arial" w:hAnsi="Arial" w:cs="Arial"/>
                <w:b/>
                <w:bCs/>
              </w:rPr>
              <w:t>Delivery Time</w:t>
            </w:r>
          </w:p>
        </w:tc>
        <w:tc>
          <w:tcPr>
            <w:tcW w:w="8613" w:type="dxa"/>
          </w:tcPr>
          <w:p w14:paraId="7440E748" w14:textId="2166565B" w:rsidR="00B57E96" w:rsidRPr="008E3786" w:rsidRDefault="00B57E96" w:rsidP="007807AF">
            <w:pPr>
              <w:jc w:val="center"/>
              <w:rPr>
                <w:rFonts w:ascii="Arial" w:hAnsi="Arial" w:cs="Arial"/>
                <w:b/>
                <w:bCs/>
              </w:rPr>
            </w:pPr>
            <w:r w:rsidRPr="008E3786">
              <w:rPr>
                <w:rFonts w:ascii="Arial" w:hAnsi="Arial" w:cs="Arial"/>
                <w:b/>
                <w:bCs/>
              </w:rPr>
              <w:t>Event</w:t>
            </w:r>
          </w:p>
        </w:tc>
        <w:tc>
          <w:tcPr>
            <w:tcW w:w="4945" w:type="dxa"/>
          </w:tcPr>
          <w:p w14:paraId="25136041" w14:textId="3DA1A3D4" w:rsidR="00B57E96" w:rsidRPr="008E3786" w:rsidRDefault="00B57E96" w:rsidP="007807AF">
            <w:pPr>
              <w:jc w:val="center"/>
              <w:rPr>
                <w:rFonts w:ascii="Arial" w:hAnsi="Arial" w:cs="Arial"/>
                <w:b/>
                <w:bCs/>
              </w:rPr>
            </w:pPr>
            <w:r>
              <w:rPr>
                <w:rFonts w:ascii="Arial" w:hAnsi="Arial" w:cs="Arial"/>
                <w:b/>
                <w:bCs/>
              </w:rPr>
              <w:t>Notes</w:t>
            </w:r>
          </w:p>
        </w:tc>
      </w:tr>
      <w:tr w:rsidR="00B57E96" w:rsidRPr="0023617C" w14:paraId="597C2D05" w14:textId="73606E4F" w:rsidTr="000C1735">
        <w:tc>
          <w:tcPr>
            <w:tcW w:w="1459" w:type="dxa"/>
            <w:vAlign w:val="center"/>
          </w:tcPr>
          <w:p w14:paraId="046F4548" w14:textId="77777777" w:rsidR="00B57E96" w:rsidRPr="0023617C" w:rsidRDefault="00B57E96" w:rsidP="008E3786">
            <w:pPr>
              <w:jc w:val="center"/>
              <w:rPr>
                <w:rFonts w:ascii="Arial" w:hAnsi="Arial" w:cs="Arial"/>
              </w:rPr>
            </w:pPr>
            <w:r w:rsidRPr="0023617C">
              <w:rPr>
                <w:rFonts w:ascii="Arial" w:hAnsi="Arial" w:cs="Arial"/>
              </w:rPr>
              <w:t>1</w:t>
            </w:r>
          </w:p>
        </w:tc>
        <w:tc>
          <w:tcPr>
            <w:tcW w:w="1185" w:type="dxa"/>
            <w:vAlign w:val="center"/>
          </w:tcPr>
          <w:p w14:paraId="3BC17FF2" w14:textId="0C18F716" w:rsidR="00B57E96" w:rsidRPr="0023617C" w:rsidRDefault="00B57E96" w:rsidP="008E3786">
            <w:pPr>
              <w:jc w:val="center"/>
              <w:rPr>
                <w:rFonts w:ascii="Arial" w:hAnsi="Arial" w:cs="Arial"/>
              </w:rPr>
            </w:pPr>
            <w:r>
              <w:rPr>
                <w:rFonts w:ascii="Arial" w:hAnsi="Arial" w:cs="Arial"/>
              </w:rPr>
              <w:t>Radio</w:t>
            </w:r>
          </w:p>
        </w:tc>
        <w:tc>
          <w:tcPr>
            <w:tcW w:w="1073" w:type="dxa"/>
          </w:tcPr>
          <w:p w14:paraId="095647E0" w14:textId="77777777" w:rsidR="00B57E96" w:rsidRPr="0023617C" w:rsidRDefault="00B57E96">
            <w:pPr>
              <w:rPr>
                <w:rFonts w:ascii="Arial" w:hAnsi="Arial" w:cs="Arial"/>
              </w:rPr>
            </w:pPr>
          </w:p>
        </w:tc>
        <w:tc>
          <w:tcPr>
            <w:tcW w:w="8613" w:type="dxa"/>
          </w:tcPr>
          <w:p w14:paraId="4E101180" w14:textId="29FA8CCB" w:rsidR="000C1735" w:rsidRPr="0023617C" w:rsidRDefault="00736A2A" w:rsidP="003433B5">
            <w:pPr>
              <w:spacing w:after="120"/>
              <w:rPr>
                <w:rFonts w:ascii="Arial" w:hAnsi="Arial" w:cs="Arial"/>
              </w:rPr>
            </w:pPr>
            <w:r w:rsidRPr="00736A2A">
              <w:rPr>
                <w:rFonts w:ascii="Arial" w:hAnsi="Arial" w:cs="Arial"/>
              </w:rPr>
              <w:t>We are attempting to cool the burning buildings</w:t>
            </w:r>
            <w:r>
              <w:rPr>
                <w:rFonts w:ascii="Arial" w:hAnsi="Arial" w:cs="Arial"/>
              </w:rPr>
              <w:t>.</w:t>
            </w:r>
            <w:r w:rsidRPr="00736A2A">
              <w:rPr>
                <w:rFonts w:ascii="Arial" w:hAnsi="Arial" w:cs="Arial"/>
              </w:rPr>
              <w:t xml:space="preserve"> But with </w:t>
            </w:r>
            <w:r w:rsidR="00663FA4">
              <w:rPr>
                <w:rFonts w:ascii="Arial" w:hAnsi="Arial" w:cs="Arial"/>
              </w:rPr>
              <w:t xml:space="preserve">maintaining </w:t>
            </w:r>
            <w:r w:rsidRPr="00736A2A">
              <w:rPr>
                <w:rFonts w:ascii="Arial" w:hAnsi="Arial" w:cs="Arial"/>
              </w:rPr>
              <w:t xml:space="preserve">the current safe distance from the </w:t>
            </w:r>
            <w:r w:rsidR="00B9647F" w:rsidRPr="00736A2A">
              <w:rPr>
                <w:rFonts w:ascii="Arial" w:hAnsi="Arial" w:cs="Arial"/>
              </w:rPr>
              <w:t>buildings,</w:t>
            </w:r>
            <w:r w:rsidRPr="00736A2A">
              <w:rPr>
                <w:rFonts w:ascii="Arial" w:hAnsi="Arial" w:cs="Arial"/>
              </w:rPr>
              <w:t xml:space="preserve"> it isn’t having much effect</w:t>
            </w:r>
            <w:r>
              <w:rPr>
                <w:rFonts w:ascii="Arial" w:hAnsi="Arial" w:cs="Arial"/>
              </w:rPr>
              <w:t xml:space="preserve"> </w:t>
            </w:r>
            <w:r w:rsidR="00663FA4">
              <w:rPr>
                <w:rFonts w:ascii="Arial" w:hAnsi="Arial" w:cs="Arial"/>
              </w:rPr>
              <w:t>because of</w:t>
            </w:r>
            <w:r>
              <w:rPr>
                <w:rFonts w:ascii="Arial" w:hAnsi="Arial" w:cs="Arial"/>
              </w:rPr>
              <w:t xml:space="preserve"> the low water pressure</w:t>
            </w:r>
            <w:r w:rsidRPr="00736A2A">
              <w:rPr>
                <w:rFonts w:ascii="Arial" w:hAnsi="Arial" w:cs="Arial"/>
              </w:rPr>
              <w:t>.</w:t>
            </w:r>
          </w:p>
        </w:tc>
        <w:tc>
          <w:tcPr>
            <w:tcW w:w="4945" w:type="dxa"/>
          </w:tcPr>
          <w:p w14:paraId="5574BE97" w14:textId="77777777" w:rsidR="00B57E96" w:rsidRPr="0023617C" w:rsidRDefault="00B57E96">
            <w:pPr>
              <w:rPr>
                <w:rFonts w:ascii="Arial" w:hAnsi="Arial" w:cs="Arial"/>
              </w:rPr>
            </w:pPr>
          </w:p>
        </w:tc>
      </w:tr>
      <w:tr w:rsidR="00B57E96" w:rsidRPr="0023617C" w14:paraId="605317CD" w14:textId="7AC0844A" w:rsidTr="000C1735">
        <w:tc>
          <w:tcPr>
            <w:tcW w:w="1459" w:type="dxa"/>
            <w:vAlign w:val="center"/>
          </w:tcPr>
          <w:p w14:paraId="0BD80AA3" w14:textId="77777777" w:rsidR="00B57E96" w:rsidRPr="0023617C" w:rsidRDefault="00B57E96" w:rsidP="008E3786">
            <w:pPr>
              <w:jc w:val="center"/>
              <w:rPr>
                <w:rFonts w:ascii="Arial" w:hAnsi="Arial" w:cs="Arial"/>
              </w:rPr>
            </w:pPr>
            <w:r w:rsidRPr="0023617C">
              <w:rPr>
                <w:rFonts w:ascii="Arial" w:hAnsi="Arial" w:cs="Arial"/>
              </w:rPr>
              <w:t>2</w:t>
            </w:r>
          </w:p>
        </w:tc>
        <w:tc>
          <w:tcPr>
            <w:tcW w:w="1185" w:type="dxa"/>
            <w:vAlign w:val="center"/>
          </w:tcPr>
          <w:p w14:paraId="7A1CBF51" w14:textId="084CED4B" w:rsidR="00B57E96" w:rsidRPr="0023617C" w:rsidRDefault="00B57E96" w:rsidP="008E3786">
            <w:pPr>
              <w:jc w:val="center"/>
              <w:rPr>
                <w:rFonts w:ascii="Arial" w:hAnsi="Arial" w:cs="Arial"/>
              </w:rPr>
            </w:pPr>
            <w:r>
              <w:rPr>
                <w:rFonts w:ascii="Arial" w:hAnsi="Arial" w:cs="Arial"/>
              </w:rPr>
              <w:t>Radio</w:t>
            </w:r>
          </w:p>
        </w:tc>
        <w:tc>
          <w:tcPr>
            <w:tcW w:w="1073" w:type="dxa"/>
          </w:tcPr>
          <w:p w14:paraId="3BE477CB" w14:textId="77777777" w:rsidR="00B57E96" w:rsidRPr="0023617C" w:rsidRDefault="00B57E96">
            <w:pPr>
              <w:rPr>
                <w:rFonts w:ascii="Arial" w:hAnsi="Arial" w:cs="Arial"/>
              </w:rPr>
            </w:pPr>
          </w:p>
        </w:tc>
        <w:tc>
          <w:tcPr>
            <w:tcW w:w="8613" w:type="dxa"/>
          </w:tcPr>
          <w:p w14:paraId="46D479D7" w14:textId="2B98F622" w:rsidR="008C647A" w:rsidRPr="0023617C" w:rsidRDefault="00736A2A" w:rsidP="003433B5">
            <w:pPr>
              <w:spacing w:after="120"/>
              <w:rPr>
                <w:rFonts w:ascii="Arial" w:hAnsi="Arial" w:cs="Arial"/>
              </w:rPr>
            </w:pPr>
            <w:r w:rsidRPr="00736A2A">
              <w:rPr>
                <w:rFonts w:ascii="Arial" w:hAnsi="Arial" w:cs="Arial"/>
              </w:rPr>
              <w:t xml:space="preserve">We are continuing to operate </w:t>
            </w:r>
            <w:r>
              <w:rPr>
                <w:rFonts w:ascii="Arial" w:hAnsi="Arial" w:cs="Arial"/>
              </w:rPr>
              <w:t>hos</w:t>
            </w:r>
            <w:r w:rsidR="00041743">
              <w:rPr>
                <w:rFonts w:ascii="Arial" w:hAnsi="Arial" w:cs="Arial"/>
              </w:rPr>
              <w:t>e lines</w:t>
            </w:r>
            <w:r>
              <w:rPr>
                <w:rFonts w:ascii="Arial" w:hAnsi="Arial" w:cs="Arial"/>
              </w:rPr>
              <w:t xml:space="preserve"> </w:t>
            </w:r>
            <w:r w:rsidR="0034067A">
              <w:rPr>
                <w:rFonts w:ascii="Arial" w:hAnsi="Arial" w:cs="Arial"/>
              </w:rPr>
              <w:t xml:space="preserve">to cool the </w:t>
            </w:r>
            <w:r>
              <w:rPr>
                <w:rFonts w:ascii="Arial" w:hAnsi="Arial" w:cs="Arial"/>
              </w:rPr>
              <w:t xml:space="preserve">burning </w:t>
            </w:r>
            <w:r w:rsidR="00041743">
              <w:rPr>
                <w:rFonts w:ascii="Arial" w:hAnsi="Arial" w:cs="Arial"/>
              </w:rPr>
              <w:t>materials</w:t>
            </w:r>
            <w:r w:rsidR="0034067A">
              <w:rPr>
                <w:rFonts w:ascii="Arial" w:hAnsi="Arial" w:cs="Arial"/>
              </w:rPr>
              <w:t xml:space="preserve">, but we are doing </w:t>
            </w:r>
            <w:r w:rsidR="00926FB9">
              <w:rPr>
                <w:rFonts w:ascii="Arial" w:hAnsi="Arial" w:cs="Arial"/>
              </w:rPr>
              <w:t xml:space="preserve">this </w:t>
            </w:r>
            <w:r>
              <w:rPr>
                <w:rFonts w:ascii="Arial" w:hAnsi="Arial" w:cs="Arial"/>
              </w:rPr>
              <w:t>sparingly</w:t>
            </w:r>
            <w:r w:rsidR="00153B2A">
              <w:rPr>
                <w:rFonts w:ascii="Arial" w:hAnsi="Arial" w:cs="Arial"/>
              </w:rPr>
              <w:t xml:space="preserve"> </w:t>
            </w:r>
            <w:r w:rsidR="0034067A">
              <w:rPr>
                <w:rFonts w:ascii="Arial" w:hAnsi="Arial" w:cs="Arial"/>
              </w:rPr>
              <w:t>because of the water issues</w:t>
            </w:r>
            <w:r>
              <w:rPr>
                <w:rFonts w:ascii="Arial" w:hAnsi="Arial" w:cs="Arial"/>
              </w:rPr>
              <w:t>. We are trying not to negatively impact the search operation.</w:t>
            </w:r>
            <w:r w:rsidRPr="00736A2A">
              <w:rPr>
                <w:rFonts w:ascii="Arial" w:hAnsi="Arial" w:cs="Arial"/>
              </w:rPr>
              <w:t xml:space="preserve"> </w:t>
            </w:r>
            <w:r w:rsidR="00041743">
              <w:rPr>
                <w:rFonts w:ascii="Arial" w:hAnsi="Arial" w:cs="Arial"/>
              </w:rPr>
              <w:t>I don’t expect the fires to extend much beyond their current locations.</w:t>
            </w:r>
          </w:p>
        </w:tc>
        <w:tc>
          <w:tcPr>
            <w:tcW w:w="4945" w:type="dxa"/>
          </w:tcPr>
          <w:p w14:paraId="469FF821" w14:textId="77777777" w:rsidR="00B57E96" w:rsidRPr="0023617C" w:rsidRDefault="00B57E96">
            <w:pPr>
              <w:rPr>
                <w:rFonts w:ascii="Arial" w:hAnsi="Arial" w:cs="Arial"/>
              </w:rPr>
            </w:pPr>
          </w:p>
        </w:tc>
      </w:tr>
      <w:tr w:rsidR="00B57E96" w:rsidRPr="0023617C" w14:paraId="2C3CBCC7" w14:textId="01FEDD8A" w:rsidTr="000C1735">
        <w:tc>
          <w:tcPr>
            <w:tcW w:w="1459" w:type="dxa"/>
            <w:vAlign w:val="center"/>
          </w:tcPr>
          <w:p w14:paraId="6EC5067C" w14:textId="77777777" w:rsidR="00B57E96" w:rsidRPr="0023617C" w:rsidRDefault="00B57E96" w:rsidP="008E3786">
            <w:pPr>
              <w:jc w:val="center"/>
              <w:rPr>
                <w:rFonts w:ascii="Arial" w:hAnsi="Arial" w:cs="Arial"/>
              </w:rPr>
            </w:pPr>
            <w:r w:rsidRPr="0023617C">
              <w:rPr>
                <w:rFonts w:ascii="Arial" w:hAnsi="Arial" w:cs="Arial"/>
              </w:rPr>
              <w:t>3</w:t>
            </w:r>
          </w:p>
        </w:tc>
        <w:tc>
          <w:tcPr>
            <w:tcW w:w="1185" w:type="dxa"/>
            <w:vAlign w:val="center"/>
          </w:tcPr>
          <w:p w14:paraId="1796BC49" w14:textId="0A380BE6" w:rsidR="00B57E96" w:rsidRPr="0023617C" w:rsidRDefault="00B57E96" w:rsidP="008E3786">
            <w:pPr>
              <w:jc w:val="center"/>
              <w:rPr>
                <w:rFonts w:ascii="Arial" w:hAnsi="Arial" w:cs="Arial"/>
              </w:rPr>
            </w:pPr>
            <w:r>
              <w:rPr>
                <w:rFonts w:ascii="Arial" w:hAnsi="Arial" w:cs="Arial"/>
              </w:rPr>
              <w:t>Radio</w:t>
            </w:r>
          </w:p>
        </w:tc>
        <w:tc>
          <w:tcPr>
            <w:tcW w:w="1073" w:type="dxa"/>
          </w:tcPr>
          <w:p w14:paraId="0CC1EC1A" w14:textId="77777777" w:rsidR="00B57E96" w:rsidRPr="0023617C" w:rsidRDefault="00B57E96">
            <w:pPr>
              <w:rPr>
                <w:rFonts w:ascii="Arial" w:hAnsi="Arial" w:cs="Arial"/>
              </w:rPr>
            </w:pPr>
          </w:p>
        </w:tc>
        <w:tc>
          <w:tcPr>
            <w:tcW w:w="8613" w:type="dxa"/>
          </w:tcPr>
          <w:p w14:paraId="068B620A" w14:textId="4E878BF0" w:rsidR="008C647A" w:rsidRPr="0023617C" w:rsidRDefault="00736A2A" w:rsidP="003433B5">
            <w:pPr>
              <w:spacing w:after="120"/>
              <w:rPr>
                <w:rFonts w:ascii="Arial" w:hAnsi="Arial" w:cs="Arial"/>
              </w:rPr>
            </w:pPr>
            <w:r w:rsidRPr="00736A2A">
              <w:rPr>
                <w:rFonts w:ascii="Arial" w:hAnsi="Arial" w:cs="Arial"/>
              </w:rPr>
              <w:t xml:space="preserve">I am going to need to rotate some personnel shortly. I will need </w:t>
            </w:r>
            <w:r w:rsidR="00265D71">
              <w:rPr>
                <w:rFonts w:ascii="Arial" w:hAnsi="Arial" w:cs="Arial"/>
              </w:rPr>
              <w:t xml:space="preserve">four </w:t>
            </w:r>
            <w:r w:rsidRPr="00736A2A">
              <w:rPr>
                <w:rFonts w:ascii="Arial" w:hAnsi="Arial" w:cs="Arial"/>
              </w:rPr>
              <w:t xml:space="preserve">Engines and </w:t>
            </w:r>
            <w:r w:rsidR="00265D71">
              <w:rPr>
                <w:rFonts w:ascii="Arial" w:hAnsi="Arial" w:cs="Arial"/>
              </w:rPr>
              <w:t xml:space="preserve">two </w:t>
            </w:r>
            <w:r w:rsidRPr="00736A2A">
              <w:rPr>
                <w:rFonts w:ascii="Arial" w:hAnsi="Arial" w:cs="Arial"/>
              </w:rPr>
              <w:t>Ladder</w:t>
            </w:r>
            <w:r w:rsidR="00041743">
              <w:rPr>
                <w:rFonts w:ascii="Arial" w:hAnsi="Arial" w:cs="Arial"/>
              </w:rPr>
              <w:t xml:space="preserve"> companies for relief</w:t>
            </w:r>
            <w:r w:rsidRPr="00736A2A">
              <w:rPr>
                <w:rFonts w:ascii="Arial" w:hAnsi="Arial" w:cs="Arial"/>
              </w:rPr>
              <w:t>. We just sent two firefighters to the medical aid station with complaints of exhaustion.</w:t>
            </w:r>
          </w:p>
        </w:tc>
        <w:tc>
          <w:tcPr>
            <w:tcW w:w="4945" w:type="dxa"/>
          </w:tcPr>
          <w:p w14:paraId="2985988D" w14:textId="77777777" w:rsidR="00B57E96" w:rsidRPr="0023617C" w:rsidRDefault="00B57E96">
            <w:pPr>
              <w:rPr>
                <w:rFonts w:ascii="Arial" w:hAnsi="Arial" w:cs="Arial"/>
              </w:rPr>
            </w:pPr>
          </w:p>
        </w:tc>
      </w:tr>
      <w:tr w:rsidR="00B57E96" w:rsidRPr="0023617C" w14:paraId="56396E52" w14:textId="053A3384" w:rsidTr="000C1735">
        <w:tc>
          <w:tcPr>
            <w:tcW w:w="1459" w:type="dxa"/>
            <w:vAlign w:val="center"/>
          </w:tcPr>
          <w:p w14:paraId="3122D90A" w14:textId="35F0EE3B" w:rsidR="00B57E96" w:rsidRPr="0023617C" w:rsidRDefault="00B57E96" w:rsidP="008E3786">
            <w:pPr>
              <w:jc w:val="center"/>
              <w:rPr>
                <w:rFonts w:ascii="Arial" w:hAnsi="Arial" w:cs="Arial"/>
              </w:rPr>
            </w:pPr>
            <w:r w:rsidRPr="0023617C">
              <w:rPr>
                <w:rFonts w:ascii="Arial" w:hAnsi="Arial" w:cs="Arial"/>
              </w:rPr>
              <w:t>4</w:t>
            </w:r>
          </w:p>
        </w:tc>
        <w:tc>
          <w:tcPr>
            <w:tcW w:w="1185" w:type="dxa"/>
            <w:vAlign w:val="center"/>
          </w:tcPr>
          <w:p w14:paraId="20ED17B2" w14:textId="232D2C21" w:rsidR="00B57E96" w:rsidRPr="0023617C" w:rsidRDefault="00B57E96" w:rsidP="008E3786">
            <w:pPr>
              <w:jc w:val="center"/>
              <w:rPr>
                <w:rFonts w:ascii="Arial" w:hAnsi="Arial" w:cs="Arial"/>
              </w:rPr>
            </w:pPr>
            <w:r>
              <w:rPr>
                <w:rFonts w:ascii="Arial" w:hAnsi="Arial" w:cs="Arial"/>
              </w:rPr>
              <w:t>Radio</w:t>
            </w:r>
          </w:p>
        </w:tc>
        <w:tc>
          <w:tcPr>
            <w:tcW w:w="1073" w:type="dxa"/>
          </w:tcPr>
          <w:p w14:paraId="42B2D0F2" w14:textId="77777777" w:rsidR="00B57E96" w:rsidRPr="0023617C" w:rsidRDefault="00B57E96">
            <w:pPr>
              <w:rPr>
                <w:rFonts w:ascii="Arial" w:hAnsi="Arial" w:cs="Arial"/>
              </w:rPr>
            </w:pPr>
          </w:p>
        </w:tc>
        <w:tc>
          <w:tcPr>
            <w:tcW w:w="8613" w:type="dxa"/>
          </w:tcPr>
          <w:p w14:paraId="6106A01D" w14:textId="6E50044A" w:rsidR="008C647A" w:rsidRPr="0023617C" w:rsidRDefault="00041743" w:rsidP="003433B5">
            <w:pPr>
              <w:spacing w:after="120"/>
              <w:rPr>
                <w:rFonts w:ascii="Arial" w:hAnsi="Arial" w:cs="Arial"/>
              </w:rPr>
            </w:pPr>
            <w:r>
              <w:rPr>
                <w:rFonts w:ascii="Arial" w:hAnsi="Arial" w:cs="Arial"/>
              </w:rPr>
              <w:t xml:space="preserve">We have just about completely extinguished the fire at </w:t>
            </w:r>
            <w:r>
              <w:rPr>
                <w:rFonts w:ascii="Arial" w:hAnsi="Arial" w:cs="Arial"/>
                <w:b/>
                <w:bCs/>
                <w:i/>
                <w:iCs/>
              </w:rPr>
              <w:t xml:space="preserve">[insert location]. </w:t>
            </w:r>
            <w:r w:rsidRPr="00041743">
              <w:rPr>
                <w:rFonts w:ascii="Arial" w:hAnsi="Arial" w:cs="Arial"/>
              </w:rPr>
              <w:t xml:space="preserve">Once it is </w:t>
            </w:r>
            <w:r>
              <w:rPr>
                <w:rFonts w:ascii="Arial" w:hAnsi="Arial" w:cs="Arial"/>
              </w:rPr>
              <w:t xml:space="preserve">completely </w:t>
            </w:r>
            <w:r w:rsidRPr="00041743">
              <w:rPr>
                <w:rFonts w:ascii="Arial" w:hAnsi="Arial" w:cs="Arial"/>
              </w:rPr>
              <w:t>extinguished</w:t>
            </w:r>
            <w:r w:rsidR="00663FA4">
              <w:rPr>
                <w:rFonts w:ascii="Arial" w:hAnsi="Arial" w:cs="Arial"/>
              </w:rPr>
              <w:t>,</w:t>
            </w:r>
            <w:r w:rsidRPr="00041743">
              <w:rPr>
                <w:rFonts w:ascii="Arial" w:hAnsi="Arial" w:cs="Arial"/>
              </w:rPr>
              <w:t xml:space="preserve"> </w:t>
            </w:r>
            <w:r w:rsidR="0030543B">
              <w:rPr>
                <w:rFonts w:ascii="Arial" w:hAnsi="Arial" w:cs="Arial"/>
              </w:rPr>
              <w:t xml:space="preserve">what remains of the building will need to </w:t>
            </w:r>
            <w:r w:rsidRPr="00041743">
              <w:rPr>
                <w:rFonts w:ascii="Arial" w:hAnsi="Arial" w:cs="Arial"/>
              </w:rPr>
              <w:t xml:space="preserve">be searched. We may need canines to do </w:t>
            </w:r>
            <w:r w:rsidR="00EB483E">
              <w:rPr>
                <w:rFonts w:ascii="Arial" w:hAnsi="Arial" w:cs="Arial"/>
              </w:rPr>
              <w:t xml:space="preserve">some </w:t>
            </w:r>
            <w:r w:rsidR="00663FA4">
              <w:rPr>
                <w:rFonts w:ascii="Arial" w:hAnsi="Arial" w:cs="Arial"/>
              </w:rPr>
              <w:t xml:space="preserve">of </w:t>
            </w:r>
            <w:r w:rsidRPr="00041743">
              <w:rPr>
                <w:rFonts w:ascii="Arial" w:hAnsi="Arial" w:cs="Arial"/>
              </w:rPr>
              <w:t>the searching due to the extensive damage.</w:t>
            </w:r>
            <w:r w:rsidR="0030543B">
              <w:rPr>
                <w:rFonts w:ascii="Arial" w:hAnsi="Arial" w:cs="Arial"/>
              </w:rPr>
              <w:t xml:space="preserve"> I</w:t>
            </w:r>
            <w:r w:rsidR="00EB483E">
              <w:rPr>
                <w:rFonts w:ascii="Arial" w:hAnsi="Arial" w:cs="Arial"/>
              </w:rPr>
              <w:t xml:space="preserve"> will pass that information onto the </w:t>
            </w:r>
            <w:r w:rsidR="0030543B">
              <w:rPr>
                <w:rFonts w:ascii="Arial" w:hAnsi="Arial" w:cs="Arial"/>
              </w:rPr>
              <w:t>Search and Rescue DIVS</w:t>
            </w:r>
            <w:r w:rsidR="00715CB8">
              <w:rPr>
                <w:rFonts w:ascii="Arial" w:hAnsi="Arial" w:cs="Arial"/>
              </w:rPr>
              <w:t>.</w:t>
            </w:r>
          </w:p>
        </w:tc>
        <w:tc>
          <w:tcPr>
            <w:tcW w:w="4945" w:type="dxa"/>
          </w:tcPr>
          <w:p w14:paraId="24D714B7" w14:textId="77777777" w:rsidR="00B57E96" w:rsidRPr="0023617C" w:rsidRDefault="00B57E96">
            <w:pPr>
              <w:rPr>
                <w:rFonts w:ascii="Arial" w:hAnsi="Arial" w:cs="Arial"/>
              </w:rPr>
            </w:pPr>
          </w:p>
        </w:tc>
      </w:tr>
      <w:tr w:rsidR="00B57E96" w:rsidRPr="0023617C" w14:paraId="7FB807C3" w14:textId="6A426813" w:rsidTr="000C1735">
        <w:tc>
          <w:tcPr>
            <w:tcW w:w="1459" w:type="dxa"/>
            <w:vAlign w:val="center"/>
          </w:tcPr>
          <w:p w14:paraId="744A2E4E" w14:textId="64E0A566" w:rsidR="00B57E96" w:rsidRPr="0023617C" w:rsidRDefault="00B57E96" w:rsidP="008E3786">
            <w:pPr>
              <w:jc w:val="center"/>
              <w:rPr>
                <w:rFonts w:ascii="Arial" w:hAnsi="Arial" w:cs="Arial"/>
              </w:rPr>
            </w:pPr>
            <w:r w:rsidRPr="0023617C">
              <w:rPr>
                <w:rFonts w:ascii="Arial" w:hAnsi="Arial" w:cs="Arial"/>
              </w:rPr>
              <w:t>Prior to the Tactics Meeting</w:t>
            </w:r>
          </w:p>
        </w:tc>
        <w:tc>
          <w:tcPr>
            <w:tcW w:w="1185" w:type="dxa"/>
            <w:vAlign w:val="center"/>
          </w:tcPr>
          <w:p w14:paraId="5CDF6377" w14:textId="1702C2F6" w:rsidR="00B57E96" w:rsidRPr="0023617C" w:rsidRDefault="00B57E96" w:rsidP="008E3786">
            <w:pPr>
              <w:jc w:val="center"/>
              <w:rPr>
                <w:rFonts w:ascii="Arial" w:hAnsi="Arial" w:cs="Arial"/>
              </w:rPr>
            </w:pPr>
            <w:r>
              <w:rPr>
                <w:rFonts w:ascii="Arial" w:hAnsi="Arial" w:cs="Arial"/>
              </w:rPr>
              <w:t>Radio</w:t>
            </w:r>
          </w:p>
        </w:tc>
        <w:tc>
          <w:tcPr>
            <w:tcW w:w="1073" w:type="dxa"/>
          </w:tcPr>
          <w:p w14:paraId="00F7B343" w14:textId="77777777" w:rsidR="00B57E96" w:rsidRPr="0023617C" w:rsidRDefault="00B57E96">
            <w:pPr>
              <w:rPr>
                <w:rFonts w:ascii="Arial" w:hAnsi="Arial" w:cs="Arial"/>
              </w:rPr>
            </w:pPr>
          </w:p>
        </w:tc>
        <w:tc>
          <w:tcPr>
            <w:tcW w:w="8613" w:type="dxa"/>
          </w:tcPr>
          <w:p w14:paraId="40B6B8E3" w14:textId="7C855448" w:rsidR="00B57E96" w:rsidRPr="0051227E" w:rsidRDefault="00B57E96" w:rsidP="003433B5">
            <w:pPr>
              <w:spacing w:after="120"/>
              <w:rPr>
                <w:rFonts w:ascii="Arial" w:hAnsi="Arial" w:cs="Arial"/>
              </w:rPr>
            </w:pPr>
            <w:r w:rsidRPr="0051227E">
              <w:rPr>
                <w:rFonts w:ascii="Arial" w:hAnsi="Arial" w:cs="Arial"/>
              </w:rPr>
              <w:t xml:space="preserve">We have </w:t>
            </w:r>
            <w:r w:rsidR="006C5927">
              <w:rPr>
                <w:rFonts w:ascii="Arial" w:hAnsi="Arial" w:cs="Arial"/>
              </w:rPr>
              <w:t>the fires under control</w:t>
            </w:r>
            <w:r w:rsidR="00663FA4">
              <w:rPr>
                <w:rFonts w:ascii="Arial" w:hAnsi="Arial" w:cs="Arial"/>
              </w:rPr>
              <w:t>,</w:t>
            </w:r>
            <w:r w:rsidR="006C5927">
              <w:rPr>
                <w:rFonts w:ascii="Arial" w:hAnsi="Arial" w:cs="Arial"/>
              </w:rPr>
              <w:t xml:space="preserve"> but will need to keep the current </w:t>
            </w:r>
            <w:r w:rsidR="00663FA4">
              <w:rPr>
                <w:rFonts w:ascii="Arial" w:hAnsi="Arial" w:cs="Arial"/>
              </w:rPr>
              <w:t xml:space="preserve">four </w:t>
            </w:r>
            <w:r w:rsidR="006C5927">
              <w:rPr>
                <w:rFonts w:ascii="Arial" w:hAnsi="Arial" w:cs="Arial"/>
              </w:rPr>
              <w:t>hose lines in place to monitor conditions and address any deep-seated fires that might surface.</w:t>
            </w:r>
          </w:p>
          <w:p w14:paraId="3CDFAAFD" w14:textId="4C573775" w:rsidR="00B57E96" w:rsidRDefault="00B57E96" w:rsidP="003433B5">
            <w:pPr>
              <w:spacing w:after="120"/>
              <w:rPr>
                <w:rFonts w:ascii="Arial" w:hAnsi="Arial" w:cs="Arial"/>
              </w:rPr>
            </w:pPr>
            <w:r w:rsidRPr="0051227E">
              <w:rPr>
                <w:rFonts w:ascii="Arial" w:hAnsi="Arial" w:cs="Arial"/>
                <w:b/>
                <w:bCs/>
              </w:rPr>
              <w:t xml:space="preserve">Recommended </w:t>
            </w:r>
            <w:r w:rsidR="00FD2775" w:rsidRPr="0051227E">
              <w:rPr>
                <w:rFonts w:ascii="Arial" w:hAnsi="Arial" w:cs="Arial"/>
                <w:b/>
                <w:bCs/>
              </w:rPr>
              <w:t>Resources</w:t>
            </w:r>
            <w:r w:rsidRPr="0051227E">
              <w:rPr>
                <w:rFonts w:ascii="Arial" w:hAnsi="Arial" w:cs="Arial"/>
                <w:b/>
                <w:bCs/>
              </w:rPr>
              <w:t xml:space="preserve"> for </w:t>
            </w:r>
            <w:r w:rsidR="00FD2775" w:rsidRPr="0051227E">
              <w:rPr>
                <w:rFonts w:ascii="Arial" w:hAnsi="Arial" w:cs="Arial"/>
                <w:b/>
                <w:bCs/>
              </w:rPr>
              <w:t>Next Operational Period</w:t>
            </w:r>
            <w:r w:rsidRPr="0051227E">
              <w:rPr>
                <w:rFonts w:ascii="Arial" w:hAnsi="Arial" w:cs="Arial"/>
                <w:b/>
                <w:bCs/>
              </w:rPr>
              <w:t>:</w:t>
            </w:r>
            <w:r w:rsidRPr="0051227E">
              <w:rPr>
                <w:rFonts w:ascii="Arial" w:hAnsi="Arial" w:cs="Arial"/>
              </w:rPr>
              <w:t xml:space="preserve"> </w:t>
            </w:r>
            <w:r w:rsidR="006C5927">
              <w:rPr>
                <w:rFonts w:ascii="Arial" w:hAnsi="Arial" w:cs="Arial"/>
              </w:rPr>
              <w:t>Two</w:t>
            </w:r>
            <w:r w:rsidRPr="0051227E">
              <w:rPr>
                <w:rFonts w:ascii="Arial" w:hAnsi="Arial" w:cs="Arial"/>
              </w:rPr>
              <w:t xml:space="preserve"> </w:t>
            </w:r>
            <w:r w:rsidR="006C5927">
              <w:rPr>
                <w:rFonts w:ascii="Arial" w:hAnsi="Arial" w:cs="Arial"/>
              </w:rPr>
              <w:t>Engine Strike Team</w:t>
            </w:r>
            <w:r w:rsidR="002F2B6A">
              <w:rPr>
                <w:rFonts w:ascii="Arial" w:hAnsi="Arial" w:cs="Arial"/>
              </w:rPr>
              <w:t>s</w:t>
            </w:r>
            <w:r w:rsidR="006C5927">
              <w:rPr>
                <w:rFonts w:ascii="Arial" w:hAnsi="Arial" w:cs="Arial"/>
              </w:rPr>
              <w:t>, one Ladder Strike Team</w:t>
            </w:r>
            <w:r w:rsidRPr="0051227E">
              <w:rPr>
                <w:rFonts w:ascii="Arial" w:hAnsi="Arial" w:cs="Arial"/>
              </w:rPr>
              <w:t>.</w:t>
            </w:r>
          </w:p>
          <w:p w14:paraId="39A4BB73" w14:textId="37EB093B" w:rsidR="000A578F" w:rsidRPr="0023617C" w:rsidRDefault="00B57E96" w:rsidP="003433B5">
            <w:pPr>
              <w:spacing w:after="120"/>
              <w:rPr>
                <w:rFonts w:ascii="Arial" w:hAnsi="Arial" w:cs="Arial"/>
              </w:rPr>
            </w:pPr>
            <w:r w:rsidRPr="00361EE7">
              <w:rPr>
                <w:rFonts w:ascii="Arial" w:hAnsi="Arial" w:cs="Arial"/>
                <w:b/>
                <w:bCs/>
              </w:rPr>
              <w:t>Suggested Work Assignments:</w:t>
            </w:r>
            <w:r>
              <w:rPr>
                <w:rFonts w:ascii="Arial" w:hAnsi="Arial" w:cs="Arial"/>
              </w:rPr>
              <w:t xml:space="preserve"> </w:t>
            </w:r>
            <w:r w:rsidR="006C5927">
              <w:rPr>
                <w:rFonts w:ascii="Arial" w:hAnsi="Arial" w:cs="Arial"/>
              </w:rPr>
              <w:t>Continue to monitor conditions. Monitor f</w:t>
            </w:r>
            <w:r w:rsidR="005F03E3">
              <w:rPr>
                <w:rFonts w:ascii="Arial" w:hAnsi="Arial" w:cs="Arial"/>
              </w:rPr>
              <w:t xml:space="preserve">or buried </w:t>
            </w:r>
            <w:r w:rsidR="00EB483E">
              <w:rPr>
                <w:rFonts w:ascii="Arial" w:hAnsi="Arial" w:cs="Arial"/>
              </w:rPr>
              <w:t xml:space="preserve">smoldering </w:t>
            </w:r>
            <w:r w:rsidR="006C5927">
              <w:rPr>
                <w:rFonts w:ascii="Arial" w:hAnsi="Arial" w:cs="Arial"/>
              </w:rPr>
              <w:t>fire</w:t>
            </w:r>
            <w:r w:rsidR="005F03E3">
              <w:rPr>
                <w:rFonts w:ascii="Arial" w:hAnsi="Arial" w:cs="Arial"/>
              </w:rPr>
              <w:t>s</w:t>
            </w:r>
            <w:r w:rsidR="006C5927">
              <w:rPr>
                <w:rFonts w:ascii="Arial" w:hAnsi="Arial" w:cs="Arial"/>
              </w:rPr>
              <w:t xml:space="preserve"> that surface. Coordinate extinguishment with the Search and Rescue Group to avoid negatively impacting their operations.</w:t>
            </w:r>
          </w:p>
        </w:tc>
        <w:tc>
          <w:tcPr>
            <w:tcW w:w="4945" w:type="dxa"/>
          </w:tcPr>
          <w:p w14:paraId="109F9891" w14:textId="77777777" w:rsidR="00B57E96" w:rsidRPr="0023617C" w:rsidRDefault="00B57E96" w:rsidP="0023617C">
            <w:pPr>
              <w:rPr>
                <w:rFonts w:ascii="Arial" w:hAnsi="Arial" w:cs="Arial"/>
              </w:rPr>
            </w:pPr>
          </w:p>
        </w:tc>
      </w:tr>
    </w:tbl>
    <w:p w14:paraId="6C827C12" w14:textId="77777777" w:rsidR="00297D9D" w:rsidRDefault="00297D9D">
      <w:pPr>
        <w:rPr>
          <w:rFonts w:ascii="Arial" w:hAnsi="Arial" w:cs="Arial"/>
        </w:rPr>
      </w:pPr>
      <w:r>
        <w:rPr>
          <w:rFonts w:ascii="Arial" w:hAnsi="Arial" w:cs="Arial"/>
        </w:rPr>
        <w:br w:type="page"/>
      </w:r>
    </w:p>
    <w:p w14:paraId="754F56AB" w14:textId="35604E54" w:rsidR="0067099D" w:rsidRPr="00025816" w:rsidRDefault="00DC7898" w:rsidP="00560A86">
      <w:pPr>
        <w:jc w:val="center"/>
        <w:rPr>
          <w:rFonts w:ascii="Arial" w:hAnsi="Arial" w:cs="Arial"/>
          <w:b/>
          <w:bCs/>
          <w:color w:val="2F5496" w:themeColor="accent1" w:themeShade="BF"/>
          <w:sz w:val="32"/>
          <w:szCs w:val="32"/>
        </w:rPr>
      </w:pPr>
      <w:r>
        <w:rPr>
          <w:rFonts w:ascii="Arial" w:hAnsi="Arial" w:cs="Arial"/>
          <w:b/>
          <w:bCs/>
          <w:color w:val="2F5496" w:themeColor="accent1" w:themeShade="BF"/>
          <w:sz w:val="32"/>
          <w:szCs w:val="32"/>
        </w:rPr>
        <w:lastRenderedPageBreak/>
        <w:t xml:space="preserve">Law </w:t>
      </w:r>
      <w:r w:rsidR="0067099D" w:rsidRPr="00025816">
        <w:rPr>
          <w:rFonts w:ascii="Arial" w:hAnsi="Arial" w:cs="Arial"/>
          <w:b/>
          <w:bCs/>
          <w:color w:val="2F5496" w:themeColor="accent1" w:themeShade="BF"/>
          <w:sz w:val="32"/>
          <w:szCs w:val="32"/>
        </w:rPr>
        <w:t>Group</w:t>
      </w:r>
    </w:p>
    <w:tbl>
      <w:tblPr>
        <w:tblStyle w:val="TableGrid"/>
        <w:tblW w:w="0" w:type="auto"/>
        <w:tblLook w:val="04A0" w:firstRow="1" w:lastRow="0" w:firstColumn="1" w:lastColumn="0" w:noHBand="0" w:noVBand="1"/>
      </w:tblPr>
      <w:tblGrid>
        <w:gridCol w:w="1617"/>
        <w:gridCol w:w="1335"/>
        <w:gridCol w:w="1216"/>
        <w:gridCol w:w="8067"/>
        <w:gridCol w:w="5035"/>
      </w:tblGrid>
      <w:tr w:rsidR="00B57E96" w:rsidRPr="0023617C" w14:paraId="5C10AD6F" w14:textId="2997BECC" w:rsidTr="00B57E96">
        <w:tc>
          <w:tcPr>
            <w:tcW w:w="1617" w:type="dxa"/>
          </w:tcPr>
          <w:p w14:paraId="1A738547" w14:textId="77777777" w:rsidR="00B57E96" w:rsidRPr="008E3786" w:rsidRDefault="00B57E96" w:rsidP="000B5319">
            <w:pPr>
              <w:jc w:val="center"/>
              <w:rPr>
                <w:rFonts w:ascii="Arial" w:hAnsi="Arial" w:cs="Arial"/>
                <w:b/>
                <w:bCs/>
              </w:rPr>
            </w:pPr>
            <w:r w:rsidRPr="008E3786">
              <w:rPr>
                <w:rFonts w:ascii="Arial" w:hAnsi="Arial" w:cs="Arial"/>
                <w:b/>
                <w:bCs/>
              </w:rPr>
              <w:t>Event</w:t>
            </w:r>
          </w:p>
          <w:p w14:paraId="7FBCDDA5" w14:textId="2781F77A" w:rsidR="00B57E96" w:rsidRPr="008E3786" w:rsidRDefault="00B57E96" w:rsidP="000B5319">
            <w:pPr>
              <w:jc w:val="center"/>
              <w:rPr>
                <w:rFonts w:ascii="Arial" w:hAnsi="Arial" w:cs="Arial"/>
                <w:b/>
                <w:bCs/>
              </w:rPr>
            </w:pPr>
            <w:r w:rsidRPr="008E3786">
              <w:rPr>
                <w:rFonts w:ascii="Arial" w:hAnsi="Arial" w:cs="Arial"/>
                <w:b/>
                <w:bCs/>
              </w:rPr>
              <w:t>Number</w:t>
            </w:r>
          </w:p>
        </w:tc>
        <w:tc>
          <w:tcPr>
            <w:tcW w:w="1335" w:type="dxa"/>
          </w:tcPr>
          <w:p w14:paraId="0B900924" w14:textId="77777777" w:rsidR="00B57E96" w:rsidRPr="008E3786" w:rsidRDefault="00B57E96" w:rsidP="000B5319">
            <w:pPr>
              <w:jc w:val="center"/>
              <w:rPr>
                <w:rFonts w:ascii="Arial" w:hAnsi="Arial" w:cs="Arial"/>
                <w:b/>
                <w:bCs/>
              </w:rPr>
            </w:pPr>
            <w:r w:rsidRPr="008E3786">
              <w:rPr>
                <w:rFonts w:ascii="Arial" w:hAnsi="Arial" w:cs="Arial"/>
                <w:b/>
                <w:bCs/>
              </w:rPr>
              <w:t>Method</w:t>
            </w:r>
          </w:p>
        </w:tc>
        <w:tc>
          <w:tcPr>
            <w:tcW w:w="1216" w:type="dxa"/>
          </w:tcPr>
          <w:p w14:paraId="2FBB69D8" w14:textId="77777777" w:rsidR="00B57E96" w:rsidRPr="008E3786" w:rsidRDefault="00B57E96" w:rsidP="000B5319">
            <w:pPr>
              <w:jc w:val="center"/>
              <w:rPr>
                <w:rFonts w:ascii="Arial" w:hAnsi="Arial" w:cs="Arial"/>
                <w:b/>
                <w:bCs/>
              </w:rPr>
            </w:pPr>
            <w:r w:rsidRPr="008E3786">
              <w:rPr>
                <w:rFonts w:ascii="Arial" w:hAnsi="Arial" w:cs="Arial"/>
                <w:b/>
                <w:bCs/>
              </w:rPr>
              <w:t>Delivery Time</w:t>
            </w:r>
          </w:p>
        </w:tc>
        <w:tc>
          <w:tcPr>
            <w:tcW w:w="8067" w:type="dxa"/>
          </w:tcPr>
          <w:p w14:paraId="43D84D0C" w14:textId="2627B1F3" w:rsidR="00B57E96" w:rsidRPr="008E3786" w:rsidRDefault="00B57E96" w:rsidP="000B5319">
            <w:pPr>
              <w:jc w:val="center"/>
              <w:rPr>
                <w:rFonts w:ascii="Arial" w:hAnsi="Arial" w:cs="Arial"/>
                <w:b/>
                <w:bCs/>
              </w:rPr>
            </w:pPr>
            <w:r w:rsidRPr="008E3786">
              <w:rPr>
                <w:rFonts w:ascii="Arial" w:hAnsi="Arial" w:cs="Arial"/>
                <w:b/>
                <w:bCs/>
              </w:rPr>
              <w:t>Event</w:t>
            </w:r>
          </w:p>
        </w:tc>
        <w:tc>
          <w:tcPr>
            <w:tcW w:w="5035" w:type="dxa"/>
          </w:tcPr>
          <w:p w14:paraId="3D7F5A46" w14:textId="7E737E1C" w:rsidR="00B57E96" w:rsidRPr="008E3786" w:rsidRDefault="00B57E96" w:rsidP="000B5319">
            <w:pPr>
              <w:jc w:val="center"/>
              <w:rPr>
                <w:rFonts w:ascii="Arial" w:hAnsi="Arial" w:cs="Arial"/>
                <w:b/>
                <w:bCs/>
              </w:rPr>
            </w:pPr>
            <w:r>
              <w:rPr>
                <w:rFonts w:ascii="Arial" w:hAnsi="Arial" w:cs="Arial"/>
                <w:b/>
                <w:bCs/>
              </w:rPr>
              <w:t>Notes</w:t>
            </w:r>
          </w:p>
        </w:tc>
      </w:tr>
      <w:tr w:rsidR="00B57E96" w:rsidRPr="0023617C" w14:paraId="31388A73" w14:textId="59B6F1D1" w:rsidTr="00B57E96">
        <w:tc>
          <w:tcPr>
            <w:tcW w:w="1617" w:type="dxa"/>
            <w:vAlign w:val="center"/>
          </w:tcPr>
          <w:p w14:paraId="06DA60A2" w14:textId="77777777" w:rsidR="00B57E96" w:rsidRPr="0023617C" w:rsidRDefault="00B57E96" w:rsidP="008E3786">
            <w:pPr>
              <w:jc w:val="center"/>
              <w:rPr>
                <w:rFonts w:ascii="Arial" w:hAnsi="Arial" w:cs="Arial"/>
              </w:rPr>
            </w:pPr>
            <w:r w:rsidRPr="0023617C">
              <w:rPr>
                <w:rFonts w:ascii="Arial" w:hAnsi="Arial" w:cs="Arial"/>
              </w:rPr>
              <w:t>1</w:t>
            </w:r>
          </w:p>
        </w:tc>
        <w:tc>
          <w:tcPr>
            <w:tcW w:w="1335" w:type="dxa"/>
            <w:vAlign w:val="center"/>
          </w:tcPr>
          <w:p w14:paraId="02B9CA26" w14:textId="0BB16A55" w:rsidR="00B57E96" w:rsidRPr="0023617C" w:rsidRDefault="00B57E96" w:rsidP="008E3786">
            <w:pPr>
              <w:jc w:val="center"/>
              <w:rPr>
                <w:rFonts w:ascii="Arial" w:hAnsi="Arial" w:cs="Arial"/>
              </w:rPr>
            </w:pPr>
            <w:r>
              <w:rPr>
                <w:rFonts w:ascii="Arial" w:hAnsi="Arial" w:cs="Arial"/>
              </w:rPr>
              <w:t>Radio</w:t>
            </w:r>
          </w:p>
        </w:tc>
        <w:tc>
          <w:tcPr>
            <w:tcW w:w="1216" w:type="dxa"/>
          </w:tcPr>
          <w:p w14:paraId="2C8CB620" w14:textId="77777777" w:rsidR="00B57E96" w:rsidRPr="0023617C" w:rsidRDefault="00B57E96" w:rsidP="008E3786">
            <w:pPr>
              <w:rPr>
                <w:rFonts w:ascii="Arial" w:hAnsi="Arial" w:cs="Arial"/>
              </w:rPr>
            </w:pPr>
          </w:p>
        </w:tc>
        <w:tc>
          <w:tcPr>
            <w:tcW w:w="8067" w:type="dxa"/>
          </w:tcPr>
          <w:p w14:paraId="2D33A473" w14:textId="1B5EFB3C" w:rsidR="000C1735" w:rsidRPr="0023617C" w:rsidRDefault="00B57E96" w:rsidP="003433B5">
            <w:pPr>
              <w:spacing w:after="120"/>
              <w:rPr>
                <w:rFonts w:ascii="Arial" w:hAnsi="Arial" w:cs="Arial"/>
              </w:rPr>
            </w:pPr>
            <w:r w:rsidRPr="0023617C">
              <w:rPr>
                <w:rFonts w:ascii="Arial" w:hAnsi="Arial" w:cs="Arial"/>
              </w:rPr>
              <w:t xml:space="preserve">The perimeter </w:t>
            </w:r>
            <w:r w:rsidR="0044486D">
              <w:rPr>
                <w:rFonts w:ascii="Arial" w:hAnsi="Arial" w:cs="Arial"/>
              </w:rPr>
              <w:t xml:space="preserve">at </w:t>
            </w:r>
            <w:r w:rsidR="0044486D">
              <w:rPr>
                <w:rFonts w:ascii="Arial" w:hAnsi="Arial" w:cs="Arial"/>
                <w:b/>
                <w:bCs/>
                <w:i/>
                <w:iCs/>
              </w:rPr>
              <w:t xml:space="preserve">[insert a location] </w:t>
            </w:r>
            <w:r w:rsidR="00A3191F">
              <w:rPr>
                <w:rFonts w:ascii="Arial" w:hAnsi="Arial" w:cs="Arial"/>
              </w:rPr>
              <w:t>is</w:t>
            </w:r>
            <w:r w:rsidRPr="0023617C">
              <w:rPr>
                <w:rFonts w:ascii="Arial" w:hAnsi="Arial" w:cs="Arial"/>
              </w:rPr>
              <w:t xml:space="preserve"> not fully staffed. I need a Strike Team of LE Officers to report to</w:t>
            </w:r>
            <w:r w:rsidR="0030543B">
              <w:rPr>
                <w:rFonts w:ascii="Arial" w:hAnsi="Arial" w:cs="Arial"/>
              </w:rPr>
              <w:t xml:space="preserve"> me at</w:t>
            </w:r>
            <w:r w:rsidRPr="0023617C">
              <w:rPr>
                <w:rFonts w:ascii="Arial" w:hAnsi="Arial" w:cs="Arial"/>
              </w:rPr>
              <w:t xml:space="preserve"> </w:t>
            </w:r>
            <w:r w:rsidR="0044486D">
              <w:rPr>
                <w:rFonts w:ascii="Arial" w:hAnsi="Arial" w:cs="Arial"/>
                <w:b/>
                <w:bCs/>
                <w:i/>
                <w:iCs/>
              </w:rPr>
              <w:t>[insert a location]</w:t>
            </w:r>
            <w:r w:rsidRPr="0023617C">
              <w:rPr>
                <w:rFonts w:ascii="Arial" w:hAnsi="Arial" w:cs="Arial"/>
              </w:rPr>
              <w:t>. I can assign</w:t>
            </w:r>
            <w:r w:rsidR="00987714">
              <w:rPr>
                <w:rFonts w:ascii="Arial" w:hAnsi="Arial" w:cs="Arial"/>
              </w:rPr>
              <w:t xml:space="preserve"> the</w:t>
            </w:r>
            <w:r w:rsidR="00FD2775">
              <w:rPr>
                <w:rFonts w:ascii="Arial" w:hAnsi="Arial" w:cs="Arial"/>
              </w:rPr>
              <w:t>m</w:t>
            </w:r>
            <w:r w:rsidRPr="0023617C">
              <w:rPr>
                <w:rFonts w:ascii="Arial" w:hAnsi="Arial" w:cs="Arial"/>
              </w:rPr>
              <w:t xml:space="preserve"> from there.</w:t>
            </w:r>
          </w:p>
        </w:tc>
        <w:tc>
          <w:tcPr>
            <w:tcW w:w="5035" w:type="dxa"/>
          </w:tcPr>
          <w:p w14:paraId="5A67B637" w14:textId="77777777" w:rsidR="00B57E96" w:rsidRPr="0023617C" w:rsidRDefault="00B57E96" w:rsidP="008E3786">
            <w:pPr>
              <w:rPr>
                <w:rFonts w:ascii="Arial" w:hAnsi="Arial" w:cs="Arial"/>
              </w:rPr>
            </w:pPr>
          </w:p>
        </w:tc>
      </w:tr>
      <w:tr w:rsidR="00B57E96" w:rsidRPr="0023617C" w14:paraId="4C984B33" w14:textId="57C64D45" w:rsidTr="00B57E96">
        <w:tc>
          <w:tcPr>
            <w:tcW w:w="1617" w:type="dxa"/>
            <w:vAlign w:val="center"/>
          </w:tcPr>
          <w:p w14:paraId="612419DE" w14:textId="77777777" w:rsidR="00B57E96" w:rsidRPr="0023617C" w:rsidRDefault="00B57E96" w:rsidP="008E3786">
            <w:pPr>
              <w:jc w:val="center"/>
              <w:rPr>
                <w:rFonts w:ascii="Arial" w:hAnsi="Arial" w:cs="Arial"/>
              </w:rPr>
            </w:pPr>
            <w:r w:rsidRPr="0023617C">
              <w:rPr>
                <w:rFonts w:ascii="Arial" w:hAnsi="Arial" w:cs="Arial"/>
              </w:rPr>
              <w:t>2</w:t>
            </w:r>
          </w:p>
        </w:tc>
        <w:tc>
          <w:tcPr>
            <w:tcW w:w="1335" w:type="dxa"/>
            <w:vAlign w:val="center"/>
          </w:tcPr>
          <w:p w14:paraId="41014D6A" w14:textId="3048F2F5" w:rsidR="00B57E96" w:rsidRPr="0023617C" w:rsidRDefault="00B57E96" w:rsidP="008E3786">
            <w:pPr>
              <w:jc w:val="center"/>
              <w:rPr>
                <w:rFonts w:ascii="Arial" w:hAnsi="Arial" w:cs="Arial"/>
              </w:rPr>
            </w:pPr>
            <w:r>
              <w:rPr>
                <w:rFonts w:ascii="Arial" w:hAnsi="Arial" w:cs="Arial"/>
              </w:rPr>
              <w:t>Radio</w:t>
            </w:r>
          </w:p>
        </w:tc>
        <w:tc>
          <w:tcPr>
            <w:tcW w:w="1216" w:type="dxa"/>
          </w:tcPr>
          <w:p w14:paraId="6A03A755" w14:textId="77777777" w:rsidR="00B57E96" w:rsidRPr="0023617C" w:rsidRDefault="00B57E96" w:rsidP="008E3786">
            <w:pPr>
              <w:rPr>
                <w:rFonts w:ascii="Arial" w:hAnsi="Arial" w:cs="Arial"/>
              </w:rPr>
            </w:pPr>
          </w:p>
        </w:tc>
        <w:tc>
          <w:tcPr>
            <w:tcW w:w="8067" w:type="dxa"/>
          </w:tcPr>
          <w:p w14:paraId="29376131" w14:textId="25D8FDCC" w:rsidR="000C1735" w:rsidRPr="0023617C" w:rsidRDefault="00534650" w:rsidP="003433B5">
            <w:pPr>
              <w:spacing w:after="120"/>
              <w:rPr>
                <w:rFonts w:ascii="Arial" w:hAnsi="Arial" w:cs="Arial"/>
              </w:rPr>
            </w:pPr>
            <w:r>
              <w:rPr>
                <w:rFonts w:ascii="Arial" w:hAnsi="Arial" w:cs="Arial"/>
              </w:rPr>
              <w:t xml:space="preserve">I just had a discussion with the Search and Rescue Group Supervisor. To assist in their search </w:t>
            </w:r>
            <w:r w:rsidR="005F03E3">
              <w:rPr>
                <w:rFonts w:ascii="Arial" w:hAnsi="Arial" w:cs="Arial"/>
              </w:rPr>
              <w:t>efforts,</w:t>
            </w:r>
            <w:r>
              <w:rPr>
                <w:rFonts w:ascii="Arial" w:hAnsi="Arial" w:cs="Arial"/>
              </w:rPr>
              <w:t xml:space="preserve"> we are going to try to identify the residents living at </w:t>
            </w:r>
            <w:r>
              <w:rPr>
                <w:rFonts w:ascii="Arial" w:hAnsi="Arial" w:cs="Arial"/>
                <w:b/>
                <w:bCs/>
                <w:i/>
                <w:iCs/>
              </w:rPr>
              <w:t>[insert location</w:t>
            </w:r>
            <w:r w:rsidR="00BD0430">
              <w:rPr>
                <w:rFonts w:ascii="Arial" w:hAnsi="Arial" w:cs="Arial"/>
                <w:b/>
                <w:bCs/>
                <w:i/>
                <w:iCs/>
              </w:rPr>
              <w:t xml:space="preserve"> and address</w:t>
            </w:r>
            <w:r>
              <w:rPr>
                <w:rFonts w:ascii="Arial" w:hAnsi="Arial" w:cs="Arial"/>
                <w:b/>
                <w:bCs/>
                <w:i/>
                <w:iCs/>
              </w:rPr>
              <w:t>]</w:t>
            </w:r>
            <w:r>
              <w:rPr>
                <w:rFonts w:ascii="Arial" w:hAnsi="Arial" w:cs="Arial"/>
              </w:rPr>
              <w:t xml:space="preserve"> and see if we can determine if they were at home at the time of the explosion.</w:t>
            </w:r>
            <w:r w:rsidR="0030543B">
              <w:rPr>
                <w:rFonts w:ascii="Arial" w:hAnsi="Arial" w:cs="Arial"/>
              </w:rPr>
              <w:t xml:space="preserve"> Preliminary information is that up to 40 people live in the two buildings.</w:t>
            </w:r>
          </w:p>
        </w:tc>
        <w:tc>
          <w:tcPr>
            <w:tcW w:w="5035" w:type="dxa"/>
          </w:tcPr>
          <w:p w14:paraId="6D8F427B" w14:textId="77777777" w:rsidR="00B57E96" w:rsidRPr="0023617C" w:rsidRDefault="00B57E96" w:rsidP="008E3786">
            <w:pPr>
              <w:rPr>
                <w:rFonts w:ascii="Arial" w:hAnsi="Arial" w:cs="Arial"/>
              </w:rPr>
            </w:pPr>
          </w:p>
        </w:tc>
      </w:tr>
      <w:tr w:rsidR="00B57E96" w:rsidRPr="0023617C" w14:paraId="4A413416" w14:textId="2BF65089" w:rsidTr="00B57E96">
        <w:tc>
          <w:tcPr>
            <w:tcW w:w="1617" w:type="dxa"/>
            <w:vAlign w:val="center"/>
          </w:tcPr>
          <w:p w14:paraId="0989B86D" w14:textId="77777777" w:rsidR="00B57E96" w:rsidRPr="0023617C" w:rsidRDefault="00B57E96" w:rsidP="008E3786">
            <w:pPr>
              <w:jc w:val="center"/>
              <w:rPr>
                <w:rFonts w:ascii="Arial" w:hAnsi="Arial" w:cs="Arial"/>
              </w:rPr>
            </w:pPr>
            <w:r w:rsidRPr="0023617C">
              <w:rPr>
                <w:rFonts w:ascii="Arial" w:hAnsi="Arial" w:cs="Arial"/>
              </w:rPr>
              <w:t>3</w:t>
            </w:r>
          </w:p>
        </w:tc>
        <w:tc>
          <w:tcPr>
            <w:tcW w:w="1335" w:type="dxa"/>
            <w:vAlign w:val="center"/>
          </w:tcPr>
          <w:p w14:paraId="0374D95C" w14:textId="799D5DB1" w:rsidR="00B57E96" w:rsidRPr="0023617C" w:rsidRDefault="00B57E96" w:rsidP="008E3786">
            <w:pPr>
              <w:jc w:val="center"/>
              <w:rPr>
                <w:rFonts w:ascii="Arial" w:hAnsi="Arial" w:cs="Arial"/>
              </w:rPr>
            </w:pPr>
            <w:r>
              <w:rPr>
                <w:rFonts w:ascii="Arial" w:hAnsi="Arial" w:cs="Arial"/>
              </w:rPr>
              <w:t>Radio</w:t>
            </w:r>
          </w:p>
        </w:tc>
        <w:tc>
          <w:tcPr>
            <w:tcW w:w="1216" w:type="dxa"/>
          </w:tcPr>
          <w:p w14:paraId="34C354E5" w14:textId="77777777" w:rsidR="00B57E96" w:rsidRPr="0023617C" w:rsidRDefault="00B57E96" w:rsidP="008E3786">
            <w:pPr>
              <w:rPr>
                <w:rFonts w:ascii="Arial" w:hAnsi="Arial" w:cs="Arial"/>
              </w:rPr>
            </w:pPr>
          </w:p>
        </w:tc>
        <w:tc>
          <w:tcPr>
            <w:tcW w:w="8067" w:type="dxa"/>
          </w:tcPr>
          <w:p w14:paraId="449CB10E" w14:textId="108D3C26" w:rsidR="000C1735" w:rsidRPr="0023617C" w:rsidRDefault="00B57E96" w:rsidP="003433B5">
            <w:pPr>
              <w:spacing w:after="120"/>
              <w:rPr>
                <w:rFonts w:ascii="Arial" w:hAnsi="Arial" w:cs="Arial"/>
              </w:rPr>
            </w:pPr>
            <w:r w:rsidRPr="0023617C">
              <w:rPr>
                <w:rFonts w:ascii="Arial" w:hAnsi="Arial" w:cs="Arial"/>
              </w:rPr>
              <w:t xml:space="preserve">The </w:t>
            </w:r>
            <w:r w:rsidR="00FD2775">
              <w:rPr>
                <w:rFonts w:ascii="Arial" w:hAnsi="Arial" w:cs="Arial"/>
              </w:rPr>
              <w:t>e</w:t>
            </w:r>
            <w:r w:rsidR="00FD2775" w:rsidRPr="0023617C">
              <w:rPr>
                <w:rFonts w:ascii="Arial" w:hAnsi="Arial" w:cs="Arial"/>
              </w:rPr>
              <w:t xml:space="preserve">ast </w:t>
            </w:r>
            <w:r w:rsidRPr="0023617C">
              <w:rPr>
                <w:rFonts w:ascii="Arial" w:hAnsi="Arial" w:cs="Arial"/>
              </w:rPr>
              <w:t xml:space="preserve">side of the perimeter is in place and no issues. I just learned </w:t>
            </w:r>
            <w:r w:rsidR="00FC28EB">
              <w:rPr>
                <w:rFonts w:ascii="Arial" w:hAnsi="Arial" w:cs="Arial"/>
              </w:rPr>
              <w:t xml:space="preserve">that </w:t>
            </w:r>
            <w:r w:rsidRPr="0023617C">
              <w:rPr>
                <w:rFonts w:ascii="Arial" w:hAnsi="Arial" w:cs="Arial"/>
              </w:rPr>
              <w:t>on the south</w:t>
            </w:r>
            <w:r w:rsidR="00FD2775">
              <w:rPr>
                <w:rFonts w:ascii="Arial" w:hAnsi="Arial" w:cs="Arial"/>
              </w:rPr>
              <w:t xml:space="preserve"> </w:t>
            </w:r>
            <w:r w:rsidRPr="0023617C">
              <w:rPr>
                <w:rFonts w:ascii="Arial" w:hAnsi="Arial" w:cs="Arial"/>
              </w:rPr>
              <w:t>side of the perimeter</w:t>
            </w:r>
            <w:r w:rsidR="00663FA4">
              <w:rPr>
                <w:rFonts w:ascii="Arial" w:hAnsi="Arial" w:cs="Arial"/>
              </w:rPr>
              <w:t>,</w:t>
            </w:r>
            <w:r w:rsidR="005F03E3">
              <w:rPr>
                <w:rFonts w:ascii="Arial" w:hAnsi="Arial" w:cs="Arial"/>
              </w:rPr>
              <w:t xml:space="preserve"> there is a need for </w:t>
            </w:r>
            <w:r w:rsidR="00663FA4">
              <w:rPr>
                <w:rFonts w:ascii="Arial" w:hAnsi="Arial" w:cs="Arial"/>
              </w:rPr>
              <w:t xml:space="preserve">four </w:t>
            </w:r>
            <w:r w:rsidR="005F03E3">
              <w:rPr>
                <w:rFonts w:ascii="Arial" w:hAnsi="Arial" w:cs="Arial"/>
              </w:rPr>
              <w:t xml:space="preserve">traffic barriers. Please send them to </w:t>
            </w:r>
            <w:r w:rsidR="005F03E3">
              <w:rPr>
                <w:rFonts w:ascii="Arial" w:hAnsi="Arial" w:cs="Arial"/>
                <w:b/>
                <w:bCs/>
                <w:i/>
                <w:iCs/>
              </w:rPr>
              <w:t>[insert location].</w:t>
            </w:r>
          </w:p>
        </w:tc>
        <w:tc>
          <w:tcPr>
            <w:tcW w:w="5035" w:type="dxa"/>
          </w:tcPr>
          <w:p w14:paraId="237C6852" w14:textId="77777777" w:rsidR="00B57E96" w:rsidRPr="0023617C" w:rsidRDefault="00B57E96" w:rsidP="008E3786">
            <w:pPr>
              <w:rPr>
                <w:rFonts w:ascii="Arial" w:hAnsi="Arial" w:cs="Arial"/>
              </w:rPr>
            </w:pPr>
          </w:p>
        </w:tc>
      </w:tr>
      <w:tr w:rsidR="00B57E96" w:rsidRPr="0023617C" w14:paraId="0653B322" w14:textId="76BACF61" w:rsidTr="00B57E96">
        <w:tc>
          <w:tcPr>
            <w:tcW w:w="1617" w:type="dxa"/>
            <w:vAlign w:val="center"/>
          </w:tcPr>
          <w:p w14:paraId="77EC8A38" w14:textId="52F18C79" w:rsidR="00B57E96" w:rsidRPr="0023617C" w:rsidRDefault="00B57E96" w:rsidP="008E3786">
            <w:pPr>
              <w:jc w:val="center"/>
              <w:rPr>
                <w:rFonts w:ascii="Arial" w:hAnsi="Arial" w:cs="Arial"/>
              </w:rPr>
            </w:pPr>
            <w:r w:rsidRPr="0023617C">
              <w:rPr>
                <w:rFonts w:ascii="Arial" w:hAnsi="Arial" w:cs="Arial"/>
              </w:rPr>
              <w:t>4</w:t>
            </w:r>
          </w:p>
        </w:tc>
        <w:tc>
          <w:tcPr>
            <w:tcW w:w="1335" w:type="dxa"/>
            <w:vAlign w:val="center"/>
          </w:tcPr>
          <w:p w14:paraId="487F73AA" w14:textId="25205473" w:rsidR="00B57E96" w:rsidRPr="0023617C" w:rsidRDefault="00B57E96" w:rsidP="008E3786">
            <w:pPr>
              <w:jc w:val="center"/>
              <w:rPr>
                <w:rFonts w:ascii="Arial" w:hAnsi="Arial" w:cs="Arial"/>
              </w:rPr>
            </w:pPr>
            <w:r>
              <w:rPr>
                <w:rFonts w:ascii="Arial" w:hAnsi="Arial" w:cs="Arial"/>
              </w:rPr>
              <w:t>Radio</w:t>
            </w:r>
          </w:p>
        </w:tc>
        <w:tc>
          <w:tcPr>
            <w:tcW w:w="1216" w:type="dxa"/>
          </w:tcPr>
          <w:p w14:paraId="5C851B32" w14:textId="77777777" w:rsidR="00B57E96" w:rsidRPr="0023617C" w:rsidRDefault="00B57E96" w:rsidP="008E3786">
            <w:pPr>
              <w:rPr>
                <w:rFonts w:ascii="Arial" w:hAnsi="Arial" w:cs="Arial"/>
              </w:rPr>
            </w:pPr>
          </w:p>
        </w:tc>
        <w:tc>
          <w:tcPr>
            <w:tcW w:w="8067" w:type="dxa"/>
          </w:tcPr>
          <w:p w14:paraId="79713037" w14:textId="15494AC2" w:rsidR="000C1735" w:rsidRPr="0023617C" w:rsidRDefault="00534650" w:rsidP="003433B5">
            <w:pPr>
              <w:spacing w:after="120"/>
              <w:rPr>
                <w:rFonts w:ascii="Arial" w:hAnsi="Arial" w:cs="Arial"/>
              </w:rPr>
            </w:pPr>
            <w:r>
              <w:rPr>
                <w:rFonts w:ascii="Arial" w:hAnsi="Arial" w:cs="Arial"/>
              </w:rPr>
              <w:t xml:space="preserve">We have found the construction crew that was digging up the water main when the gas line was breached. The detectives are interviewing them now. </w:t>
            </w:r>
            <w:r w:rsidR="00BD0430">
              <w:rPr>
                <w:rFonts w:ascii="Arial" w:hAnsi="Arial" w:cs="Arial"/>
              </w:rPr>
              <w:t xml:space="preserve">They indicate several of the crew were </w:t>
            </w:r>
            <w:r w:rsidR="00663FA4">
              <w:rPr>
                <w:rFonts w:ascii="Arial" w:hAnsi="Arial" w:cs="Arial"/>
              </w:rPr>
              <w:t xml:space="preserve">injured </w:t>
            </w:r>
            <w:r w:rsidR="00BD0430">
              <w:rPr>
                <w:rFonts w:ascii="Arial" w:hAnsi="Arial" w:cs="Arial"/>
              </w:rPr>
              <w:t>and transport</w:t>
            </w:r>
            <w:r w:rsidR="00663FA4">
              <w:rPr>
                <w:rFonts w:ascii="Arial" w:hAnsi="Arial" w:cs="Arial"/>
              </w:rPr>
              <w:t>ed</w:t>
            </w:r>
            <w:r w:rsidR="00BD0430">
              <w:rPr>
                <w:rFonts w:ascii="Arial" w:hAnsi="Arial" w:cs="Arial"/>
              </w:rPr>
              <w:t xml:space="preserve"> to the hospital.</w:t>
            </w:r>
          </w:p>
        </w:tc>
        <w:tc>
          <w:tcPr>
            <w:tcW w:w="5035" w:type="dxa"/>
          </w:tcPr>
          <w:p w14:paraId="77B2A1EA" w14:textId="77777777" w:rsidR="00B57E96" w:rsidRPr="0023617C" w:rsidRDefault="00B57E96" w:rsidP="008E3786">
            <w:pPr>
              <w:rPr>
                <w:rFonts w:ascii="Arial" w:hAnsi="Arial" w:cs="Arial"/>
              </w:rPr>
            </w:pPr>
          </w:p>
        </w:tc>
      </w:tr>
      <w:tr w:rsidR="00B57E96" w:rsidRPr="0023617C" w14:paraId="7267DB46" w14:textId="1AFA7A95" w:rsidTr="00B57E96">
        <w:tc>
          <w:tcPr>
            <w:tcW w:w="1617" w:type="dxa"/>
            <w:vAlign w:val="center"/>
          </w:tcPr>
          <w:p w14:paraId="0B753DFD" w14:textId="7D96DAAE" w:rsidR="00B57E96" w:rsidRPr="0023617C" w:rsidRDefault="00B57E96" w:rsidP="008E3786">
            <w:pPr>
              <w:jc w:val="center"/>
              <w:rPr>
                <w:rFonts w:ascii="Arial" w:hAnsi="Arial" w:cs="Arial"/>
              </w:rPr>
            </w:pPr>
            <w:r>
              <w:rPr>
                <w:rFonts w:ascii="Arial" w:hAnsi="Arial" w:cs="Arial"/>
              </w:rPr>
              <w:t>Prior to the Tactics Meeting</w:t>
            </w:r>
          </w:p>
        </w:tc>
        <w:tc>
          <w:tcPr>
            <w:tcW w:w="1335" w:type="dxa"/>
            <w:vAlign w:val="center"/>
          </w:tcPr>
          <w:p w14:paraId="2BD7D513" w14:textId="64549113" w:rsidR="00B57E96" w:rsidRPr="0023617C" w:rsidRDefault="00B57E96" w:rsidP="008E3786">
            <w:pPr>
              <w:jc w:val="center"/>
              <w:rPr>
                <w:rFonts w:ascii="Arial" w:hAnsi="Arial" w:cs="Arial"/>
              </w:rPr>
            </w:pPr>
            <w:r>
              <w:rPr>
                <w:rFonts w:ascii="Arial" w:hAnsi="Arial" w:cs="Arial"/>
              </w:rPr>
              <w:t>Radio</w:t>
            </w:r>
          </w:p>
        </w:tc>
        <w:tc>
          <w:tcPr>
            <w:tcW w:w="1216" w:type="dxa"/>
          </w:tcPr>
          <w:p w14:paraId="1215FC4B" w14:textId="77777777" w:rsidR="00B57E96" w:rsidRPr="0023617C" w:rsidRDefault="00B57E96" w:rsidP="008E3786">
            <w:pPr>
              <w:rPr>
                <w:rFonts w:ascii="Arial" w:hAnsi="Arial" w:cs="Arial"/>
              </w:rPr>
            </w:pPr>
          </w:p>
        </w:tc>
        <w:tc>
          <w:tcPr>
            <w:tcW w:w="8067" w:type="dxa"/>
          </w:tcPr>
          <w:p w14:paraId="335E12A9" w14:textId="43803553" w:rsidR="00B57E96" w:rsidRPr="0051227E" w:rsidRDefault="00B57E96" w:rsidP="003433B5">
            <w:pPr>
              <w:spacing w:after="120"/>
              <w:rPr>
                <w:rFonts w:ascii="Arial" w:hAnsi="Arial" w:cs="Arial"/>
              </w:rPr>
            </w:pPr>
            <w:r w:rsidRPr="0051227E">
              <w:rPr>
                <w:rFonts w:ascii="Arial" w:hAnsi="Arial" w:cs="Arial"/>
              </w:rPr>
              <w:t>We strengthened the perimeter</w:t>
            </w:r>
            <w:r>
              <w:rPr>
                <w:rFonts w:ascii="Arial" w:hAnsi="Arial" w:cs="Arial"/>
              </w:rPr>
              <w:t xml:space="preserve"> and</w:t>
            </w:r>
            <w:r w:rsidRPr="0051227E">
              <w:rPr>
                <w:rFonts w:ascii="Arial" w:hAnsi="Arial" w:cs="Arial"/>
              </w:rPr>
              <w:t xml:space="preserve"> established ingress and egress points. </w:t>
            </w:r>
            <w:r w:rsidR="00FC28EB">
              <w:rPr>
                <w:rFonts w:ascii="Arial" w:hAnsi="Arial" w:cs="Arial"/>
              </w:rPr>
              <w:t xml:space="preserve">We </w:t>
            </w:r>
            <w:r w:rsidR="00534650">
              <w:rPr>
                <w:rFonts w:ascii="Arial" w:hAnsi="Arial" w:cs="Arial"/>
              </w:rPr>
              <w:t xml:space="preserve">are going to detour traffic onto </w:t>
            </w:r>
            <w:r w:rsidR="00534650">
              <w:rPr>
                <w:rFonts w:ascii="Arial" w:hAnsi="Arial" w:cs="Arial"/>
                <w:b/>
                <w:bCs/>
                <w:i/>
                <w:iCs/>
              </w:rPr>
              <w:t xml:space="preserve">[insert location]. </w:t>
            </w:r>
            <w:r w:rsidR="00534650">
              <w:rPr>
                <w:rFonts w:ascii="Arial" w:hAnsi="Arial" w:cs="Arial"/>
              </w:rPr>
              <w:t>We are having significant traffic back-up</w:t>
            </w:r>
            <w:r w:rsidR="0030543B">
              <w:rPr>
                <w:rFonts w:ascii="Arial" w:hAnsi="Arial" w:cs="Arial"/>
              </w:rPr>
              <w:t xml:space="preserve"> with </w:t>
            </w:r>
            <w:r w:rsidR="00BD0430">
              <w:rPr>
                <w:rFonts w:ascii="Arial" w:hAnsi="Arial" w:cs="Arial"/>
              </w:rPr>
              <w:t>the</w:t>
            </w:r>
            <w:r w:rsidR="0030543B">
              <w:rPr>
                <w:rFonts w:ascii="Arial" w:hAnsi="Arial" w:cs="Arial"/>
              </w:rPr>
              <w:t xml:space="preserve"> current detour we have in place</w:t>
            </w:r>
            <w:r w:rsidRPr="0051227E">
              <w:rPr>
                <w:rFonts w:ascii="Arial" w:hAnsi="Arial" w:cs="Arial"/>
              </w:rPr>
              <w:t xml:space="preserve">. We are continuing to direct traffic away from the </w:t>
            </w:r>
            <w:r w:rsidR="00FC28EB">
              <w:rPr>
                <w:rFonts w:ascii="Arial" w:hAnsi="Arial" w:cs="Arial"/>
              </w:rPr>
              <w:t xml:space="preserve">area </w:t>
            </w:r>
            <w:r w:rsidR="00FD2775">
              <w:rPr>
                <w:rFonts w:ascii="Arial" w:hAnsi="Arial" w:cs="Arial"/>
              </w:rPr>
              <w:t xml:space="preserve">affected </w:t>
            </w:r>
            <w:r w:rsidRPr="0051227E">
              <w:rPr>
                <w:rFonts w:ascii="Arial" w:hAnsi="Arial" w:cs="Arial"/>
              </w:rPr>
              <w:t xml:space="preserve">and </w:t>
            </w:r>
            <w:r w:rsidR="00FD2775">
              <w:rPr>
                <w:rFonts w:ascii="Arial" w:hAnsi="Arial" w:cs="Arial"/>
              </w:rPr>
              <w:t xml:space="preserve">to </w:t>
            </w:r>
            <w:r w:rsidRPr="0051227E">
              <w:rPr>
                <w:rFonts w:ascii="Arial" w:hAnsi="Arial" w:cs="Arial"/>
              </w:rPr>
              <w:t>deny entr</w:t>
            </w:r>
            <w:r w:rsidR="00FC28EB">
              <w:rPr>
                <w:rFonts w:ascii="Arial" w:hAnsi="Arial" w:cs="Arial"/>
              </w:rPr>
              <w:t>y</w:t>
            </w:r>
            <w:r w:rsidRPr="0051227E">
              <w:rPr>
                <w:rFonts w:ascii="Arial" w:hAnsi="Arial" w:cs="Arial"/>
              </w:rPr>
              <w:t xml:space="preserve"> to unauthorized personnel.</w:t>
            </w:r>
          </w:p>
          <w:p w14:paraId="3AFE99B6" w14:textId="15276344" w:rsidR="00B57E96" w:rsidRDefault="00B57E96" w:rsidP="003433B5">
            <w:pPr>
              <w:spacing w:after="120"/>
              <w:rPr>
                <w:rFonts w:ascii="Arial" w:hAnsi="Arial" w:cs="Arial"/>
              </w:rPr>
            </w:pPr>
            <w:r w:rsidRPr="0051227E">
              <w:rPr>
                <w:rFonts w:ascii="Arial" w:hAnsi="Arial" w:cs="Arial"/>
                <w:b/>
                <w:bCs/>
              </w:rPr>
              <w:t xml:space="preserve">Recommended </w:t>
            </w:r>
            <w:r w:rsidR="00FD2775" w:rsidRPr="0051227E">
              <w:rPr>
                <w:rFonts w:ascii="Arial" w:hAnsi="Arial" w:cs="Arial"/>
                <w:b/>
                <w:bCs/>
              </w:rPr>
              <w:t>Re</w:t>
            </w:r>
            <w:r w:rsidRPr="0051227E">
              <w:rPr>
                <w:rFonts w:ascii="Arial" w:hAnsi="Arial" w:cs="Arial"/>
                <w:b/>
                <w:bCs/>
              </w:rPr>
              <w:t>source</w:t>
            </w:r>
            <w:r w:rsidR="00FD2775">
              <w:rPr>
                <w:rFonts w:ascii="Arial" w:hAnsi="Arial" w:cs="Arial"/>
                <w:b/>
                <w:bCs/>
              </w:rPr>
              <w:t>s</w:t>
            </w:r>
            <w:r w:rsidRPr="0051227E">
              <w:rPr>
                <w:rFonts w:ascii="Arial" w:hAnsi="Arial" w:cs="Arial"/>
                <w:b/>
                <w:bCs/>
              </w:rPr>
              <w:t xml:space="preserve"> for </w:t>
            </w:r>
            <w:r w:rsidR="00FD2775" w:rsidRPr="0051227E">
              <w:rPr>
                <w:rFonts w:ascii="Arial" w:hAnsi="Arial" w:cs="Arial"/>
                <w:b/>
                <w:bCs/>
              </w:rPr>
              <w:t>Next Operational Period</w:t>
            </w:r>
            <w:r w:rsidRPr="0051227E">
              <w:rPr>
                <w:rFonts w:ascii="Arial" w:hAnsi="Arial" w:cs="Arial"/>
                <w:b/>
                <w:bCs/>
              </w:rPr>
              <w:t>:</w:t>
            </w:r>
            <w:r w:rsidRPr="0051227E">
              <w:rPr>
                <w:rFonts w:ascii="Arial" w:hAnsi="Arial" w:cs="Arial"/>
              </w:rPr>
              <w:t xml:space="preserve"> </w:t>
            </w:r>
            <w:r w:rsidR="005F03E3">
              <w:rPr>
                <w:rFonts w:ascii="Arial" w:hAnsi="Arial" w:cs="Arial"/>
              </w:rPr>
              <w:t>Two</w:t>
            </w:r>
            <w:r w:rsidR="00FD2775">
              <w:rPr>
                <w:rFonts w:ascii="Arial" w:hAnsi="Arial" w:cs="Arial"/>
              </w:rPr>
              <w:t xml:space="preserve"> </w:t>
            </w:r>
            <w:r w:rsidRPr="0051227E">
              <w:rPr>
                <w:rFonts w:ascii="Arial" w:hAnsi="Arial" w:cs="Arial"/>
              </w:rPr>
              <w:t>LE Strike Teams (12 people</w:t>
            </w:r>
            <w:r w:rsidR="00CF44DA">
              <w:rPr>
                <w:rFonts w:ascii="Arial" w:hAnsi="Arial" w:cs="Arial"/>
              </w:rPr>
              <w:t xml:space="preserve"> each</w:t>
            </w:r>
            <w:r w:rsidRPr="0051227E">
              <w:rPr>
                <w:rFonts w:ascii="Arial" w:hAnsi="Arial" w:cs="Arial"/>
              </w:rPr>
              <w:t xml:space="preserve">) and </w:t>
            </w:r>
            <w:r w:rsidR="00CF44DA">
              <w:rPr>
                <w:rFonts w:ascii="Arial" w:hAnsi="Arial" w:cs="Arial"/>
              </w:rPr>
              <w:t>one</w:t>
            </w:r>
            <w:r w:rsidR="00FD2775">
              <w:rPr>
                <w:rFonts w:ascii="Arial" w:hAnsi="Arial" w:cs="Arial"/>
              </w:rPr>
              <w:t xml:space="preserve"> </w:t>
            </w:r>
            <w:r w:rsidRPr="0051227E">
              <w:rPr>
                <w:rFonts w:ascii="Arial" w:hAnsi="Arial" w:cs="Arial"/>
              </w:rPr>
              <w:t xml:space="preserve">Patrol Strike Team (12 </w:t>
            </w:r>
            <w:r>
              <w:rPr>
                <w:rFonts w:ascii="Arial" w:hAnsi="Arial" w:cs="Arial"/>
              </w:rPr>
              <w:t xml:space="preserve">LE </w:t>
            </w:r>
            <w:r w:rsidRPr="0051227E">
              <w:rPr>
                <w:rFonts w:ascii="Arial" w:hAnsi="Arial" w:cs="Arial"/>
              </w:rPr>
              <w:t>officers with vehicles)</w:t>
            </w:r>
            <w:r w:rsidR="005F03E3">
              <w:rPr>
                <w:rFonts w:ascii="Arial" w:hAnsi="Arial" w:cs="Arial"/>
              </w:rPr>
              <w:t xml:space="preserve">, </w:t>
            </w:r>
            <w:r w:rsidR="00CF44DA">
              <w:rPr>
                <w:rFonts w:ascii="Arial" w:hAnsi="Arial" w:cs="Arial"/>
              </w:rPr>
              <w:t>six</w:t>
            </w:r>
            <w:r w:rsidR="005F03E3">
              <w:rPr>
                <w:rFonts w:ascii="Arial" w:hAnsi="Arial" w:cs="Arial"/>
              </w:rPr>
              <w:t xml:space="preserve"> Detectives</w:t>
            </w:r>
            <w:r w:rsidR="00663FA4">
              <w:rPr>
                <w:rFonts w:ascii="Arial" w:hAnsi="Arial" w:cs="Arial"/>
              </w:rPr>
              <w:t>,</w:t>
            </w:r>
            <w:r w:rsidR="00BD0430">
              <w:rPr>
                <w:rFonts w:ascii="Arial" w:hAnsi="Arial" w:cs="Arial"/>
              </w:rPr>
              <w:t xml:space="preserve"> and a Crime Scene Investigation Team</w:t>
            </w:r>
            <w:r w:rsidR="005F03E3">
              <w:rPr>
                <w:rFonts w:ascii="Arial" w:hAnsi="Arial" w:cs="Arial"/>
              </w:rPr>
              <w:t>.</w:t>
            </w:r>
          </w:p>
          <w:p w14:paraId="707C7A2C" w14:textId="75DF33CA" w:rsidR="00A3191F" w:rsidRPr="0023617C" w:rsidRDefault="00B57E96" w:rsidP="003433B5">
            <w:pPr>
              <w:spacing w:after="120"/>
              <w:rPr>
                <w:rFonts w:ascii="Arial" w:hAnsi="Arial" w:cs="Arial"/>
              </w:rPr>
            </w:pPr>
            <w:r w:rsidRPr="00361EE7">
              <w:rPr>
                <w:rFonts w:ascii="Arial" w:hAnsi="Arial" w:cs="Arial"/>
                <w:b/>
                <w:bCs/>
              </w:rPr>
              <w:t>Suggested Work Assignments:</w:t>
            </w:r>
            <w:r>
              <w:rPr>
                <w:rFonts w:ascii="Arial" w:hAnsi="Arial" w:cs="Arial"/>
                <w:b/>
                <w:bCs/>
              </w:rPr>
              <w:t xml:space="preserve"> </w:t>
            </w:r>
            <w:r>
              <w:rPr>
                <w:rFonts w:ascii="Arial" w:hAnsi="Arial" w:cs="Arial"/>
              </w:rPr>
              <w:t xml:space="preserve">Staff perimeter locations as directed by the DIVS. Deny entry to unauthorized persons. Patrol along the perimeter to note any changing conditions and/or </w:t>
            </w:r>
            <w:r w:rsidR="007F11F4">
              <w:rPr>
                <w:rFonts w:ascii="Arial" w:hAnsi="Arial" w:cs="Arial"/>
              </w:rPr>
              <w:t xml:space="preserve">prevent </w:t>
            </w:r>
            <w:r>
              <w:rPr>
                <w:rFonts w:ascii="Arial" w:hAnsi="Arial" w:cs="Arial"/>
              </w:rPr>
              <w:t>unauthorized entry. Keep traffic moving along the identified detour routes. Report any hazardous conditions.</w:t>
            </w:r>
            <w:r w:rsidR="00BD0430">
              <w:rPr>
                <w:rFonts w:ascii="Arial" w:hAnsi="Arial" w:cs="Arial"/>
              </w:rPr>
              <w:t xml:space="preserve"> Collect and preserve evidence, and investigate the cause of the incident.</w:t>
            </w:r>
          </w:p>
        </w:tc>
        <w:tc>
          <w:tcPr>
            <w:tcW w:w="5035" w:type="dxa"/>
          </w:tcPr>
          <w:p w14:paraId="163D6140" w14:textId="77777777" w:rsidR="00B57E96" w:rsidRPr="0051227E" w:rsidRDefault="00B57E96" w:rsidP="008E3786">
            <w:pPr>
              <w:rPr>
                <w:rFonts w:ascii="Arial" w:hAnsi="Arial" w:cs="Arial"/>
              </w:rPr>
            </w:pPr>
          </w:p>
        </w:tc>
      </w:tr>
    </w:tbl>
    <w:p w14:paraId="132DCE72" w14:textId="77777777" w:rsidR="003375F1" w:rsidRDefault="003375F1">
      <w:pPr>
        <w:rPr>
          <w:rFonts w:ascii="Arial" w:hAnsi="Arial" w:cs="Arial"/>
          <w:b/>
          <w:bCs/>
          <w:color w:val="2F5496" w:themeColor="accent1" w:themeShade="BF"/>
          <w:sz w:val="32"/>
          <w:szCs w:val="32"/>
        </w:rPr>
      </w:pPr>
      <w:r>
        <w:rPr>
          <w:rFonts w:ascii="Arial" w:hAnsi="Arial" w:cs="Arial"/>
          <w:b/>
          <w:bCs/>
          <w:color w:val="2F5496" w:themeColor="accent1" w:themeShade="BF"/>
          <w:sz w:val="32"/>
          <w:szCs w:val="32"/>
        </w:rPr>
        <w:br w:type="page"/>
      </w:r>
    </w:p>
    <w:p w14:paraId="51D8A0E1" w14:textId="5F0B1378" w:rsidR="007807AF" w:rsidRPr="00025816" w:rsidRDefault="009E2CAE" w:rsidP="008E3786">
      <w:pPr>
        <w:jc w:val="center"/>
        <w:rPr>
          <w:rFonts w:ascii="Arial" w:hAnsi="Arial" w:cs="Arial"/>
          <w:b/>
          <w:bCs/>
          <w:color w:val="2F5496" w:themeColor="accent1" w:themeShade="BF"/>
          <w:sz w:val="32"/>
          <w:szCs w:val="32"/>
        </w:rPr>
      </w:pPr>
      <w:r>
        <w:rPr>
          <w:rFonts w:ascii="Arial" w:hAnsi="Arial" w:cs="Arial"/>
          <w:b/>
          <w:bCs/>
          <w:color w:val="2F5496" w:themeColor="accent1" w:themeShade="BF"/>
          <w:sz w:val="32"/>
          <w:szCs w:val="32"/>
        </w:rPr>
        <w:lastRenderedPageBreak/>
        <w:t>EMS</w:t>
      </w:r>
      <w:r w:rsidR="007807AF" w:rsidRPr="00025816">
        <w:rPr>
          <w:rFonts w:ascii="Arial" w:hAnsi="Arial" w:cs="Arial"/>
          <w:b/>
          <w:bCs/>
          <w:color w:val="2F5496" w:themeColor="accent1" w:themeShade="BF"/>
          <w:sz w:val="32"/>
          <w:szCs w:val="32"/>
        </w:rPr>
        <w:t xml:space="preserve"> Group</w:t>
      </w:r>
    </w:p>
    <w:tbl>
      <w:tblPr>
        <w:tblStyle w:val="TableGrid"/>
        <w:tblW w:w="0" w:type="auto"/>
        <w:tblInd w:w="-5" w:type="dxa"/>
        <w:tblLook w:val="04A0" w:firstRow="1" w:lastRow="0" w:firstColumn="1" w:lastColumn="0" w:noHBand="0" w:noVBand="1"/>
      </w:tblPr>
      <w:tblGrid>
        <w:gridCol w:w="1628"/>
        <w:gridCol w:w="1339"/>
        <w:gridCol w:w="1217"/>
        <w:gridCol w:w="8056"/>
        <w:gridCol w:w="5035"/>
      </w:tblGrid>
      <w:tr w:rsidR="00B57E96" w:rsidRPr="0023617C" w14:paraId="3D66E053" w14:textId="711DD925" w:rsidTr="00B57E96">
        <w:tc>
          <w:tcPr>
            <w:tcW w:w="1628" w:type="dxa"/>
          </w:tcPr>
          <w:p w14:paraId="521FAA3E" w14:textId="77777777" w:rsidR="00B57E96" w:rsidRPr="008E3786" w:rsidRDefault="00B57E96" w:rsidP="003130F3">
            <w:pPr>
              <w:jc w:val="center"/>
              <w:rPr>
                <w:rFonts w:ascii="Arial" w:hAnsi="Arial" w:cs="Arial"/>
                <w:b/>
                <w:bCs/>
              </w:rPr>
            </w:pPr>
            <w:r w:rsidRPr="008E3786">
              <w:rPr>
                <w:rFonts w:ascii="Arial" w:hAnsi="Arial" w:cs="Arial"/>
                <w:b/>
                <w:bCs/>
              </w:rPr>
              <w:t>Event</w:t>
            </w:r>
          </w:p>
          <w:p w14:paraId="02488676" w14:textId="60BE7A09" w:rsidR="00B57E96" w:rsidRPr="008E3786" w:rsidRDefault="00B57E96" w:rsidP="003130F3">
            <w:pPr>
              <w:jc w:val="center"/>
              <w:rPr>
                <w:rFonts w:ascii="Arial" w:hAnsi="Arial" w:cs="Arial"/>
                <w:b/>
                <w:bCs/>
              </w:rPr>
            </w:pPr>
            <w:r w:rsidRPr="008E3786">
              <w:rPr>
                <w:rFonts w:ascii="Arial" w:hAnsi="Arial" w:cs="Arial"/>
                <w:b/>
                <w:bCs/>
              </w:rPr>
              <w:t>Number</w:t>
            </w:r>
          </w:p>
        </w:tc>
        <w:tc>
          <w:tcPr>
            <w:tcW w:w="1339" w:type="dxa"/>
          </w:tcPr>
          <w:p w14:paraId="335B087A" w14:textId="77777777" w:rsidR="00B57E96" w:rsidRPr="008E3786" w:rsidRDefault="00B57E96" w:rsidP="003130F3">
            <w:pPr>
              <w:jc w:val="center"/>
              <w:rPr>
                <w:rFonts w:ascii="Arial" w:hAnsi="Arial" w:cs="Arial"/>
                <w:b/>
                <w:bCs/>
              </w:rPr>
            </w:pPr>
            <w:r w:rsidRPr="008E3786">
              <w:rPr>
                <w:rFonts w:ascii="Arial" w:hAnsi="Arial" w:cs="Arial"/>
                <w:b/>
                <w:bCs/>
              </w:rPr>
              <w:t>Method</w:t>
            </w:r>
          </w:p>
        </w:tc>
        <w:tc>
          <w:tcPr>
            <w:tcW w:w="1217" w:type="dxa"/>
          </w:tcPr>
          <w:p w14:paraId="4660FF39" w14:textId="77777777" w:rsidR="00B57E96" w:rsidRPr="008E3786" w:rsidRDefault="00B57E96" w:rsidP="003130F3">
            <w:pPr>
              <w:jc w:val="center"/>
              <w:rPr>
                <w:rFonts w:ascii="Arial" w:hAnsi="Arial" w:cs="Arial"/>
                <w:b/>
                <w:bCs/>
              </w:rPr>
            </w:pPr>
            <w:r w:rsidRPr="008E3786">
              <w:rPr>
                <w:rFonts w:ascii="Arial" w:hAnsi="Arial" w:cs="Arial"/>
                <w:b/>
                <w:bCs/>
              </w:rPr>
              <w:t>Delivery Time</w:t>
            </w:r>
          </w:p>
        </w:tc>
        <w:tc>
          <w:tcPr>
            <w:tcW w:w="8056" w:type="dxa"/>
          </w:tcPr>
          <w:p w14:paraId="122C0274" w14:textId="19039C48" w:rsidR="00B57E96" w:rsidRPr="008E3786" w:rsidRDefault="00B57E96" w:rsidP="003130F3">
            <w:pPr>
              <w:jc w:val="center"/>
              <w:rPr>
                <w:rFonts w:ascii="Arial" w:hAnsi="Arial" w:cs="Arial"/>
                <w:b/>
                <w:bCs/>
              </w:rPr>
            </w:pPr>
            <w:r w:rsidRPr="008E3786">
              <w:rPr>
                <w:rFonts w:ascii="Arial" w:hAnsi="Arial" w:cs="Arial"/>
                <w:b/>
                <w:bCs/>
              </w:rPr>
              <w:t>Event</w:t>
            </w:r>
          </w:p>
        </w:tc>
        <w:tc>
          <w:tcPr>
            <w:tcW w:w="5035" w:type="dxa"/>
          </w:tcPr>
          <w:p w14:paraId="21206597" w14:textId="5A6BC9B2" w:rsidR="00B57E96" w:rsidRPr="008E3786" w:rsidRDefault="00B57E96" w:rsidP="003130F3">
            <w:pPr>
              <w:jc w:val="center"/>
              <w:rPr>
                <w:rFonts w:ascii="Arial" w:hAnsi="Arial" w:cs="Arial"/>
                <w:b/>
                <w:bCs/>
              </w:rPr>
            </w:pPr>
            <w:r>
              <w:rPr>
                <w:rFonts w:ascii="Arial" w:hAnsi="Arial" w:cs="Arial"/>
                <w:b/>
                <w:bCs/>
              </w:rPr>
              <w:t>Notes</w:t>
            </w:r>
          </w:p>
        </w:tc>
      </w:tr>
      <w:tr w:rsidR="0030543B" w:rsidRPr="0023617C" w14:paraId="2B7A3567" w14:textId="77777777" w:rsidTr="00B57E96">
        <w:tc>
          <w:tcPr>
            <w:tcW w:w="1628" w:type="dxa"/>
            <w:vAlign w:val="center"/>
          </w:tcPr>
          <w:p w14:paraId="1AF48B76" w14:textId="0A5F8517" w:rsidR="0030543B" w:rsidRPr="0023617C" w:rsidRDefault="0030543B" w:rsidP="008E3786">
            <w:pPr>
              <w:jc w:val="center"/>
              <w:rPr>
                <w:rFonts w:ascii="Arial" w:hAnsi="Arial" w:cs="Arial"/>
              </w:rPr>
            </w:pPr>
            <w:r>
              <w:rPr>
                <w:rFonts w:ascii="Arial" w:hAnsi="Arial" w:cs="Arial"/>
              </w:rPr>
              <w:t>1</w:t>
            </w:r>
          </w:p>
        </w:tc>
        <w:tc>
          <w:tcPr>
            <w:tcW w:w="1339" w:type="dxa"/>
            <w:vAlign w:val="center"/>
          </w:tcPr>
          <w:p w14:paraId="3296DCD9" w14:textId="58A36390" w:rsidR="0030543B" w:rsidRDefault="0030543B" w:rsidP="008E3786">
            <w:pPr>
              <w:jc w:val="center"/>
              <w:rPr>
                <w:rFonts w:ascii="Arial" w:hAnsi="Arial" w:cs="Arial"/>
              </w:rPr>
            </w:pPr>
            <w:r>
              <w:rPr>
                <w:rFonts w:ascii="Arial" w:hAnsi="Arial" w:cs="Arial"/>
              </w:rPr>
              <w:t>Radio</w:t>
            </w:r>
          </w:p>
        </w:tc>
        <w:tc>
          <w:tcPr>
            <w:tcW w:w="1217" w:type="dxa"/>
          </w:tcPr>
          <w:p w14:paraId="60A34666" w14:textId="77777777" w:rsidR="0030543B" w:rsidRPr="0023617C" w:rsidRDefault="0030543B" w:rsidP="008E3786">
            <w:pPr>
              <w:rPr>
                <w:rFonts w:ascii="Arial" w:hAnsi="Arial" w:cs="Arial"/>
              </w:rPr>
            </w:pPr>
          </w:p>
        </w:tc>
        <w:tc>
          <w:tcPr>
            <w:tcW w:w="8056" w:type="dxa"/>
          </w:tcPr>
          <w:p w14:paraId="72D0A186" w14:textId="1FA3E3D0" w:rsidR="0030543B" w:rsidRPr="0023617C" w:rsidRDefault="0030543B" w:rsidP="003433B5">
            <w:pPr>
              <w:spacing w:after="120"/>
              <w:rPr>
                <w:rFonts w:ascii="Arial" w:hAnsi="Arial" w:cs="Arial"/>
              </w:rPr>
            </w:pPr>
            <w:r>
              <w:rPr>
                <w:rFonts w:ascii="Arial" w:hAnsi="Arial" w:cs="Arial"/>
              </w:rPr>
              <w:t xml:space="preserve">I am at the Treatment Area. We have triaged and transported the initial </w:t>
            </w:r>
            <w:r w:rsidR="006D4F7A">
              <w:rPr>
                <w:rFonts w:ascii="Arial" w:hAnsi="Arial" w:cs="Arial"/>
              </w:rPr>
              <w:t>28</w:t>
            </w:r>
            <w:r>
              <w:rPr>
                <w:rFonts w:ascii="Arial" w:hAnsi="Arial" w:cs="Arial"/>
              </w:rPr>
              <w:t xml:space="preserve"> injured victims</w:t>
            </w:r>
            <w:r w:rsidR="00E549F3">
              <w:rPr>
                <w:rFonts w:ascii="Arial" w:hAnsi="Arial" w:cs="Arial"/>
              </w:rPr>
              <w:t xml:space="preserve"> we received</w:t>
            </w:r>
            <w:r>
              <w:rPr>
                <w:rFonts w:ascii="Arial" w:hAnsi="Arial" w:cs="Arial"/>
              </w:rPr>
              <w:t>. These for the most part were the people on the street at the time of the explosion.</w:t>
            </w:r>
            <w:r w:rsidR="006D4F7A">
              <w:rPr>
                <w:rFonts w:ascii="Arial" w:hAnsi="Arial" w:cs="Arial"/>
              </w:rPr>
              <w:t xml:space="preserve"> We currently have </w:t>
            </w:r>
            <w:r w:rsidR="00663FA4">
              <w:rPr>
                <w:rFonts w:ascii="Arial" w:hAnsi="Arial" w:cs="Arial"/>
              </w:rPr>
              <w:t xml:space="preserve">six </w:t>
            </w:r>
            <w:r w:rsidR="006D4F7A">
              <w:rPr>
                <w:rFonts w:ascii="Arial" w:hAnsi="Arial" w:cs="Arial"/>
              </w:rPr>
              <w:t>awaiting transportation</w:t>
            </w:r>
            <w:r w:rsidR="00715CB8">
              <w:rPr>
                <w:rFonts w:ascii="Arial" w:hAnsi="Arial" w:cs="Arial"/>
              </w:rPr>
              <w:t>.</w:t>
            </w:r>
            <w:r w:rsidR="00E13D2C">
              <w:rPr>
                <w:rFonts w:ascii="Arial" w:hAnsi="Arial" w:cs="Arial"/>
              </w:rPr>
              <w:t xml:space="preserve"> </w:t>
            </w:r>
            <w:r w:rsidR="00D81415" w:rsidRPr="0023617C">
              <w:rPr>
                <w:rFonts w:ascii="Arial" w:hAnsi="Arial" w:cs="Arial"/>
              </w:rPr>
              <w:t xml:space="preserve">I communicated with the Search </w:t>
            </w:r>
            <w:r w:rsidR="009B7408">
              <w:rPr>
                <w:rFonts w:ascii="Arial" w:hAnsi="Arial" w:cs="Arial"/>
              </w:rPr>
              <w:t>and</w:t>
            </w:r>
            <w:r w:rsidR="00D81415" w:rsidRPr="0023617C">
              <w:rPr>
                <w:rFonts w:ascii="Arial" w:hAnsi="Arial" w:cs="Arial"/>
              </w:rPr>
              <w:t xml:space="preserve"> Rescue Group. They have about 10 people on the way here. No report on </w:t>
            </w:r>
            <w:r w:rsidR="00D81415">
              <w:rPr>
                <w:rFonts w:ascii="Arial" w:hAnsi="Arial" w:cs="Arial"/>
              </w:rPr>
              <w:t>the severity of their injuries.</w:t>
            </w:r>
          </w:p>
        </w:tc>
        <w:tc>
          <w:tcPr>
            <w:tcW w:w="5035" w:type="dxa"/>
          </w:tcPr>
          <w:p w14:paraId="48D19627" w14:textId="77777777" w:rsidR="0030543B" w:rsidRPr="0023617C" w:rsidRDefault="0030543B" w:rsidP="008E3786">
            <w:pPr>
              <w:rPr>
                <w:rFonts w:ascii="Arial" w:hAnsi="Arial" w:cs="Arial"/>
              </w:rPr>
            </w:pPr>
          </w:p>
        </w:tc>
      </w:tr>
      <w:tr w:rsidR="00B57E96" w:rsidRPr="0023617C" w14:paraId="47336056" w14:textId="73421E18" w:rsidTr="00B57E96">
        <w:tc>
          <w:tcPr>
            <w:tcW w:w="1628" w:type="dxa"/>
            <w:vAlign w:val="center"/>
          </w:tcPr>
          <w:p w14:paraId="1DFD7B29" w14:textId="77777777" w:rsidR="00B57E96" w:rsidRPr="0023617C" w:rsidRDefault="00B57E96" w:rsidP="008E3786">
            <w:pPr>
              <w:jc w:val="center"/>
              <w:rPr>
                <w:rFonts w:ascii="Arial" w:hAnsi="Arial" w:cs="Arial"/>
              </w:rPr>
            </w:pPr>
            <w:r w:rsidRPr="0023617C">
              <w:rPr>
                <w:rFonts w:ascii="Arial" w:hAnsi="Arial" w:cs="Arial"/>
              </w:rPr>
              <w:t>2</w:t>
            </w:r>
          </w:p>
        </w:tc>
        <w:tc>
          <w:tcPr>
            <w:tcW w:w="1339" w:type="dxa"/>
            <w:vAlign w:val="center"/>
          </w:tcPr>
          <w:p w14:paraId="206AA92B" w14:textId="5482C601" w:rsidR="00B57E96" w:rsidRPr="0023617C" w:rsidRDefault="00B57E96" w:rsidP="008E3786">
            <w:pPr>
              <w:jc w:val="center"/>
              <w:rPr>
                <w:rFonts w:ascii="Arial" w:hAnsi="Arial" w:cs="Arial"/>
              </w:rPr>
            </w:pPr>
            <w:r>
              <w:rPr>
                <w:rFonts w:ascii="Arial" w:hAnsi="Arial" w:cs="Arial"/>
              </w:rPr>
              <w:t>Radio</w:t>
            </w:r>
          </w:p>
        </w:tc>
        <w:tc>
          <w:tcPr>
            <w:tcW w:w="1217" w:type="dxa"/>
          </w:tcPr>
          <w:p w14:paraId="36E895DD" w14:textId="77777777" w:rsidR="00B57E96" w:rsidRPr="0023617C" w:rsidRDefault="00B57E96" w:rsidP="008E3786">
            <w:pPr>
              <w:rPr>
                <w:rFonts w:ascii="Arial" w:hAnsi="Arial" w:cs="Arial"/>
              </w:rPr>
            </w:pPr>
          </w:p>
        </w:tc>
        <w:tc>
          <w:tcPr>
            <w:tcW w:w="8056" w:type="dxa"/>
          </w:tcPr>
          <w:p w14:paraId="13C9FE74" w14:textId="2DE96CA2" w:rsidR="000C1735" w:rsidRPr="0023617C" w:rsidRDefault="00B57E96" w:rsidP="003433B5">
            <w:pPr>
              <w:spacing w:after="120"/>
              <w:rPr>
                <w:rFonts w:ascii="Arial" w:hAnsi="Arial" w:cs="Arial"/>
              </w:rPr>
            </w:pPr>
            <w:r w:rsidRPr="0023617C">
              <w:rPr>
                <w:rFonts w:ascii="Arial" w:hAnsi="Arial" w:cs="Arial"/>
              </w:rPr>
              <w:t xml:space="preserve">I am at the Treatment Area. There are </w:t>
            </w:r>
            <w:r w:rsidR="006D4F7A">
              <w:rPr>
                <w:rFonts w:ascii="Arial" w:hAnsi="Arial" w:cs="Arial"/>
              </w:rPr>
              <w:t>17</w:t>
            </w:r>
            <w:r w:rsidRPr="0023617C">
              <w:rPr>
                <w:rFonts w:ascii="Arial" w:hAnsi="Arial" w:cs="Arial"/>
              </w:rPr>
              <w:t xml:space="preserve"> people here. </w:t>
            </w:r>
            <w:r w:rsidR="0030543B">
              <w:rPr>
                <w:rFonts w:ascii="Arial" w:hAnsi="Arial" w:cs="Arial"/>
              </w:rPr>
              <w:t xml:space="preserve">Most of these </w:t>
            </w:r>
            <w:r w:rsidR="00E13D2C">
              <w:rPr>
                <w:rFonts w:ascii="Arial" w:hAnsi="Arial" w:cs="Arial"/>
              </w:rPr>
              <w:t>injuries</w:t>
            </w:r>
            <w:r w:rsidR="0030543B">
              <w:rPr>
                <w:rFonts w:ascii="Arial" w:hAnsi="Arial" w:cs="Arial"/>
              </w:rPr>
              <w:t xml:space="preserve"> are from flying debris. </w:t>
            </w:r>
            <w:r w:rsidR="00FD2775">
              <w:rPr>
                <w:rFonts w:ascii="Arial" w:hAnsi="Arial" w:cs="Arial"/>
              </w:rPr>
              <w:t>Twelve</w:t>
            </w:r>
            <w:r w:rsidR="00FD2775" w:rsidRPr="0023617C">
              <w:rPr>
                <w:rFonts w:ascii="Arial" w:hAnsi="Arial" w:cs="Arial"/>
              </w:rPr>
              <w:t xml:space="preserve"> </w:t>
            </w:r>
            <w:r w:rsidR="007F11F4">
              <w:rPr>
                <w:rFonts w:ascii="Arial" w:hAnsi="Arial" w:cs="Arial"/>
              </w:rPr>
              <w:t xml:space="preserve">(12) </w:t>
            </w:r>
            <w:r w:rsidRPr="0023617C">
              <w:rPr>
                <w:rFonts w:ascii="Arial" w:hAnsi="Arial" w:cs="Arial"/>
              </w:rPr>
              <w:t>are injured (</w:t>
            </w:r>
            <w:r w:rsidR="00CF44DA">
              <w:rPr>
                <w:rFonts w:ascii="Arial" w:hAnsi="Arial" w:cs="Arial"/>
              </w:rPr>
              <w:t>two</w:t>
            </w:r>
            <w:r w:rsidR="00FD2775">
              <w:rPr>
                <w:rFonts w:ascii="Arial" w:hAnsi="Arial" w:cs="Arial"/>
              </w:rPr>
              <w:t xml:space="preserve"> Y</w:t>
            </w:r>
            <w:r w:rsidRPr="0023617C">
              <w:rPr>
                <w:rFonts w:ascii="Arial" w:hAnsi="Arial" w:cs="Arial"/>
              </w:rPr>
              <w:t>ellow tag</w:t>
            </w:r>
            <w:r w:rsidR="00663FA4">
              <w:rPr>
                <w:rFonts w:ascii="Arial" w:hAnsi="Arial" w:cs="Arial"/>
              </w:rPr>
              <w:t>ged</w:t>
            </w:r>
            <w:r w:rsidRPr="0023617C">
              <w:rPr>
                <w:rFonts w:ascii="Arial" w:hAnsi="Arial" w:cs="Arial"/>
              </w:rPr>
              <w:t xml:space="preserve"> and </w:t>
            </w:r>
            <w:r w:rsidR="00663FA4">
              <w:rPr>
                <w:rFonts w:ascii="Arial" w:hAnsi="Arial" w:cs="Arial"/>
              </w:rPr>
              <w:t>10</w:t>
            </w:r>
            <w:r w:rsidR="00663FA4" w:rsidRPr="0023617C">
              <w:rPr>
                <w:rFonts w:ascii="Arial" w:hAnsi="Arial" w:cs="Arial"/>
              </w:rPr>
              <w:t xml:space="preserve"> </w:t>
            </w:r>
            <w:r w:rsidR="00FD2775">
              <w:rPr>
                <w:rFonts w:ascii="Arial" w:hAnsi="Arial" w:cs="Arial"/>
              </w:rPr>
              <w:t>G</w:t>
            </w:r>
            <w:r w:rsidRPr="0023617C">
              <w:rPr>
                <w:rFonts w:ascii="Arial" w:hAnsi="Arial" w:cs="Arial"/>
              </w:rPr>
              <w:t>reen</w:t>
            </w:r>
            <w:r w:rsidR="00410154">
              <w:rPr>
                <w:rFonts w:ascii="Arial" w:hAnsi="Arial" w:cs="Arial"/>
              </w:rPr>
              <w:t xml:space="preserve"> tag</w:t>
            </w:r>
            <w:r w:rsidR="00663FA4">
              <w:rPr>
                <w:rFonts w:ascii="Arial" w:hAnsi="Arial" w:cs="Arial"/>
              </w:rPr>
              <w:t>ged</w:t>
            </w:r>
            <w:r w:rsidRPr="0023617C">
              <w:rPr>
                <w:rFonts w:ascii="Arial" w:hAnsi="Arial" w:cs="Arial"/>
              </w:rPr>
              <w:t>)</w:t>
            </w:r>
            <w:r w:rsidR="00FD2775">
              <w:rPr>
                <w:rFonts w:ascii="Arial" w:hAnsi="Arial" w:cs="Arial"/>
              </w:rPr>
              <w:t>;</w:t>
            </w:r>
            <w:r w:rsidRPr="0023617C">
              <w:rPr>
                <w:rFonts w:ascii="Arial" w:hAnsi="Arial" w:cs="Arial"/>
              </w:rPr>
              <w:t xml:space="preserve"> the other people are uninjured.</w:t>
            </w:r>
          </w:p>
        </w:tc>
        <w:tc>
          <w:tcPr>
            <w:tcW w:w="5035" w:type="dxa"/>
          </w:tcPr>
          <w:p w14:paraId="4A896EF7" w14:textId="77777777" w:rsidR="00B57E96" w:rsidRPr="0023617C" w:rsidRDefault="00B57E96" w:rsidP="008E3786">
            <w:pPr>
              <w:rPr>
                <w:rFonts w:ascii="Arial" w:hAnsi="Arial" w:cs="Arial"/>
              </w:rPr>
            </w:pPr>
          </w:p>
        </w:tc>
      </w:tr>
      <w:tr w:rsidR="00B57E96" w:rsidRPr="0023617C" w14:paraId="33BE4563" w14:textId="1572C809" w:rsidTr="00B57E96">
        <w:tc>
          <w:tcPr>
            <w:tcW w:w="1628" w:type="dxa"/>
            <w:vAlign w:val="center"/>
          </w:tcPr>
          <w:p w14:paraId="1903A5ED" w14:textId="77777777" w:rsidR="00B57E96" w:rsidRPr="0023617C" w:rsidRDefault="00B57E96" w:rsidP="008E3786">
            <w:pPr>
              <w:jc w:val="center"/>
              <w:rPr>
                <w:rFonts w:ascii="Arial" w:hAnsi="Arial" w:cs="Arial"/>
              </w:rPr>
            </w:pPr>
            <w:r w:rsidRPr="0023617C">
              <w:rPr>
                <w:rFonts w:ascii="Arial" w:hAnsi="Arial" w:cs="Arial"/>
              </w:rPr>
              <w:t>3</w:t>
            </w:r>
          </w:p>
        </w:tc>
        <w:tc>
          <w:tcPr>
            <w:tcW w:w="1339" w:type="dxa"/>
            <w:vAlign w:val="center"/>
          </w:tcPr>
          <w:p w14:paraId="3C01310A" w14:textId="37F2EFA0" w:rsidR="00B57E96" w:rsidRPr="0023617C" w:rsidRDefault="00B57E96" w:rsidP="008E3786">
            <w:pPr>
              <w:jc w:val="center"/>
              <w:rPr>
                <w:rFonts w:ascii="Arial" w:hAnsi="Arial" w:cs="Arial"/>
              </w:rPr>
            </w:pPr>
            <w:r>
              <w:rPr>
                <w:rFonts w:ascii="Arial" w:hAnsi="Arial" w:cs="Arial"/>
              </w:rPr>
              <w:t>Radio</w:t>
            </w:r>
          </w:p>
        </w:tc>
        <w:tc>
          <w:tcPr>
            <w:tcW w:w="1217" w:type="dxa"/>
          </w:tcPr>
          <w:p w14:paraId="14C33277" w14:textId="77777777" w:rsidR="00B57E96" w:rsidRPr="0023617C" w:rsidRDefault="00B57E96" w:rsidP="008E3786">
            <w:pPr>
              <w:rPr>
                <w:rFonts w:ascii="Arial" w:hAnsi="Arial" w:cs="Arial"/>
              </w:rPr>
            </w:pPr>
          </w:p>
        </w:tc>
        <w:tc>
          <w:tcPr>
            <w:tcW w:w="8056" w:type="dxa"/>
          </w:tcPr>
          <w:p w14:paraId="1F73ACF0" w14:textId="5A4BB860" w:rsidR="000C1735" w:rsidRPr="0023617C" w:rsidRDefault="00E13D2C" w:rsidP="003433B5">
            <w:pPr>
              <w:spacing w:after="120"/>
              <w:rPr>
                <w:rFonts w:ascii="Arial" w:hAnsi="Arial" w:cs="Arial"/>
              </w:rPr>
            </w:pPr>
            <w:r>
              <w:rPr>
                <w:rFonts w:ascii="Arial" w:hAnsi="Arial" w:cs="Arial"/>
              </w:rPr>
              <w:t>One of the injured that just arrived here at the Treatment Area is from the work crew at the excavation site. He says he doesn’t know the location of two of the others he was with. I passed that information onto the Search and Rescue Group.</w:t>
            </w:r>
            <w:r w:rsidR="001511BF">
              <w:rPr>
                <w:rFonts w:ascii="Arial" w:hAnsi="Arial" w:cs="Arial"/>
              </w:rPr>
              <w:t xml:space="preserve"> We have one </w:t>
            </w:r>
            <w:r w:rsidR="00663FA4">
              <w:rPr>
                <w:rFonts w:ascii="Arial" w:hAnsi="Arial" w:cs="Arial"/>
              </w:rPr>
              <w:t>B</w:t>
            </w:r>
            <w:r w:rsidR="001511BF">
              <w:rPr>
                <w:rFonts w:ascii="Arial" w:hAnsi="Arial" w:cs="Arial"/>
              </w:rPr>
              <w:t>lack tagged individual here. Appears to be a middle</w:t>
            </w:r>
            <w:r w:rsidR="00367846">
              <w:rPr>
                <w:rFonts w:ascii="Arial" w:hAnsi="Arial" w:cs="Arial"/>
              </w:rPr>
              <w:t>-</w:t>
            </w:r>
            <w:r w:rsidR="001511BF">
              <w:rPr>
                <w:rFonts w:ascii="Arial" w:hAnsi="Arial" w:cs="Arial"/>
              </w:rPr>
              <w:t>aged female.</w:t>
            </w:r>
          </w:p>
        </w:tc>
        <w:tc>
          <w:tcPr>
            <w:tcW w:w="5035" w:type="dxa"/>
          </w:tcPr>
          <w:p w14:paraId="6F70ADA0" w14:textId="77777777" w:rsidR="00B57E96" w:rsidRPr="0023617C" w:rsidRDefault="00B57E96" w:rsidP="008E3786">
            <w:pPr>
              <w:rPr>
                <w:rFonts w:ascii="Arial" w:hAnsi="Arial" w:cs="Arial"/>
              </w:rPr>
            </w:pPr>
          </w:p>
        </w:tc>
      </w:tr>
      <w:tr w:rsidR="00B57E96" w:rsidRPr="0023617C" w14:paraId="42BE242A" w14:textId="50C1C158" w:rsidTr="00B57E96">
        <w:tc>
          <w:tcPr>
            <w:tcW w:w="1628" w:type="dxa"/>
            <w:vAlign w:val="center"/>
          </w:tcPr>
          <w:p w14:paraId="13632552" w14:textId="13712334" w:rsidR="00B57E96" w:rsidRPr="0023617C" w:rsidRDefault="00B57E96" w:rsidP="008E3786">
            <w:pPr>
              <w:jc w:val="center"/>
              <w:rPr>
                <w:rFonts w:ascii="Arial" w:hAnsi="Arial" w:cs="Arial"/>
              </w:rPr>
            </w:pPr>
            <w:r w:rsidRPr="0023617C">
              <w:rPr>
                <w:rFonts w:ascii="Arial" w:hAnsi="Arial" w:cs="Arial"/>
              </w:rPr>
              <w:t>4</w:t>
            </w:r>
          </w:p>
        </w:tc>
        <w:tc>
          <w:tcPr>
            <w:tcW w:w="1339" w:type="dxa"/>
            <w:vAlign w:val="center"/>
          </w:tcPr>
          <w:p w14:paraId="5D9B74A2" w14:textId="7DDFB01A" w:rsidR="00B57E96" w:rsidRPr="0023617C" w:rsidRDefault="00B57E96" w:rsidP="008E3786">
            <w:pPr>
              <w:jc w:val="center"/>
              <w:rPr>
                <w:rFonts w:ascii="Arial" w:hAnsi="Arial" w:cs="Arial"/>
              </w:rPr>
            </w:pPr>
            <w:r>
              <w:rPr>
                <w:rFonts w:ascii="Arial" w:hAnsi="Arial" w:cs="Arial"/>
              </w:rPr>
              <w:t>Radio</w:t>
            </w:r>
          </w:p>
        </w:tc>
        <w:tc>
          <w:tcPr>
            <w:tcW w:w="1217" w:type="dxa"/>
          </w:tcPr>
          <w:p w14:paraId="2FD64D62" w14:textId="77777777" w:rsidR="00B57E96" w:rsidRPr="0023617C" w:rsidRDefault="00B57E96" w:rsidP="008E3786">
            <w:pPr>
              <w:rPr>
                <w:rFonts w:ascii="Arial" w:hAnsi="Arial" w:cs="Arial"/>
              </w:rPr>
            </w:pPr>
          </w:p>
        </w:tc>
        <w:tc>
          <w:tcPr>
            <w:tcW w:w="8056" w:type="dxa"/>
          </w:tcPr>
          <w:p w14:paraId="4B637CF8" w14:textId="15BEA572" w:rsidR="000C1735" w:rsidRPr="0023617C" w:rsidRDefault="00B57E96" w:rsidP="003433B5">
            <w:pPr>
              <w:spacing w:after="120"/>
              <w:rPr>
                <w:rFonts w:ascii="Arial" w:hAnsi="Arial" w:cs="Arial"/>
              </w:rPr>
            </w:pPr>
            <w:r w:rsidRPr="0023617C">
              <w:rPr>
                <w:rFonts w:ascii="Arial" w:hAnsi="Arial" w:cs="Arial"/>
              </w:rPr>
              <w:t xml:space="preserve">I have about </w:t>
            </w:r>
            <w:r w:rsidR="00E13D2C">
              <w:rPr>
                <w:rFonts w:ascii="Arial" w:hAnsi="Arial" w:cs="Arial"/>
              </w:rPr>
              <w:t>1</w:t>
            </w:r>
            <w:r w:rsidRPr="0023617C">
              <w:rPr>
                <w:rFonts w:ascii="Arial" w:hAnsi="Arial" w:cs="Arial"/>
              </w:rPr>
              <w:t>5 people</w:t>
            </w:r>
            <w:r w:rsidR="00B81B6C">
              <w:rPr>
                <w:rFonts w:ascii="Arial" w:hAnsi="Arial" w:cs="Arial"/>
              </w:rPr>
              <w:t xml:space="preserve"> </w:t>
            </w:r>
            <w:r w:rsidR="00E13D2C">
              <w:rPr>
                <w:rFonts w:ascii="Arial" w:hAnsi="Arial" w:cs="Arial"/>
              </w:rPr>
              <w:t xml:space="preserve">here that </w:t>
            </w:r>
            <w:r w:rsidR="006D4F7A">
              <w:rPr>
                <w:rFonts w:ascii="Arial" w:hAnsi="Arial" w:cs="Arial"/>
              </w:rPr>
              <w:t xml:space="preserve">live </w:t>
            </w:r>
            <w:r w:rsidR="00E13D2C">
              <w:rPr>
                <w:rFonts w:ascii="Arial" w:hAnsi="Arial" w:cs="Arial"/>
              </w:rPr>
              <w:t>in the damaged structures. These folks are uninjured. Is there a shelter or other location I can send them to?</w:t>
            </w:r>
          </w:p>
        </w:tc>
        <w:tc>
          <w:tcPr>
            <w:tcW w:w="5035" w:type="dxa"/>
          </w:tcPr>
          <w:p w14:paraId="34232E4D" w14:textId="77777777" w:rsidR="00B57E96" w:rsidRPr="0023617C" w:rsidRDefault="00B57E96" w:rsidP="008E3786">
            <w:pPr>
              <w:rPr>
                <w:rFonts w:ascii="Arial" w:hAnsi="Arial" w:cs="Arial"/>
              </w:rPr>
            </w:pPr>
          </w:p>
        </w:tc>
      </w:tr>
      <w:tr w:rsidR="00B57E96" w:rsidRPr="0023617C" w14:paraId="4E1DC007" w14:textId="44B417F0" w:rsidTr="00B57E96">
        <w:tc>
          <w:tcPr>
            <w:tcW w:w="1628" w:type="dxa"/>
            <w:vAlign w:val="center"/>
          </w:tcPr>
          <w:p w14:paraId="2578A468" w14:textId="6571C6E3" w:rsidR="00B57E96" w:rsidRPr="0023617C" w:rsidRDefault="00B57E96" w:rsidP="008E3786">
            <w:pPr>
              <w:jc w:val="center"/>
              <w:rPr>
                <w:rFonts w:ascii="Arial" w:hAnsi="Arial" w:cs="Arial"/>
              </w:rPr>
            </w:pPr>
            <w:r w:rsidRPr="0023617C">
              <w:rPr>
                <w:rFonts w:ascii="Arial" w:hAnsi="Arial" w:cs="Arial"/>
              </w:rPr>
              <w:t>Prior to</w:t>
            </w:r>
            <w:r w:rsidR="00FD2775">
              <w:rPr>
                <w:rFonts w:ascii="Arial" w:hAnsi="Arial" w:cs="Arial"/>
              </w:rPr>
              <w:t xml:space="preserve"> the</w:t>
            </w:r>
            <w:r w:rsidRPr="0023617C">
              <w:rPr>
                <w:rFonts w:ascii="Arial" w:hAnsi="Arial" w:cs="Arial"/>
              </w:rPr>
              <w:t xml:space="preserve"> Tactics M</w:t>
            </w:r>
            <w:r>
              <w:rPr>
                <w:rFonts w:ascii="Arial" w:hAnsi="Arial" w:cs="Arial"/>
              </w:rPr>
              <w:t>eeting</w:t>
            </w:r>
          </w:p>
        </w:tc>
        <w:tc>
          <w:tcPr>
            <w:tcW w:w="1339" w:type="dxa"/>
            <w:vAlign w:val="center"/>
          </w:tcPr>
          <w:p w14:paraId="20480186" w14:textId="0973D3A1" w:rsidR="00B57E96" w:rsidRPr="0023617C" w:rsidRDefault="00B57E96" w:rsidP="008E3786">
            <w:pPr>
              <w:jc w:val="center"/>
              <w:rPr>
                <w:rFonts w:ascii="Arial" w:hAnsi="Arial" w:cs="Arial"/>
              </w:rPr>
            </w:pPr>
            <w:r>
              <w:rPr>
                <w:rFonts w:ascii="Arial" w:hAnsi="Arial" w:cs="Arial"/>
              </w:rPr>
              <w:t>Radio</w:t>
            </w:r>
          </w:p>
        </w:tc>
        <w:tc>
          <w:tcPr>
            <w:tcW w:w="1217" w:type="dxa"/>
          </w:tcPr>
          <w:p w14:paraId="056F400F" w14:textId="77777777" w:rsidR="00B57E96" w:rsidRPr="0023617C" w:rsidRDefault="00B57E96" w:rsidP="008E3786">
            <w:pPr>
              <w:rPr>
                <w:rFonts w:ascii="Arial" w:hAnsi="Arial" w:cs="Arial"/>
              </w:rPr>
            </w:pPr>
          </w:p>
        </w:tc>
        <w:tc>
          <w:tcPr>
            <w:tcW w:w="8056" w:type="dxa"/>
          </w:tcPr>
          <w:p w14:paraId="4D8EE327" w14:textId="6CEFFA80" w:rsidR="00B57E96" w:rsidRDefault="00E13D2C" w:rsidP="003433B5">
            <w:pPr>
              <w:spacing w:after="120"/>
              <w:rPr>
                <w:rFonts w:ascii="Arial" w:hAnsi="Arial" w:cs="Arial"/>
              </w:rPr>
            </w:pPr>
            <w:r>
              <w:rPr>
                <w:rFonts w:ascii="Arial" w:hAnsi="Arial" w:cs="Arial"/>
              </w:rPr>
              <w:t xml:space="preserve">We </w:t>
            </w:r>
            <w:r w:rsidR="00B57E96" w:rsidRPr="0051227E">
              <w:rPr>
                <w:rFonts w:ascii="Arial" w:hAnsi="Arial" w:cs="Arial"/>
              </w:rPr>
              <w:t xml:space="preserve">are keeping up with </w:t>
            </w:r>
            <w:r w:rsidR="00410154">
              <w:rPr>
                <w:rFonts w:ascii="Arial" w:hAnsi="Arial" w:cs="Arial"/>
              </w:rPr>
              <w:t xml:space="preserve">the </w:t>
            </w:r>
            <w:r w:rsidR="00B57E96" w:rsidRPr="0051227E">
              <w:rPr>
                <w:rFonts w:ascii="Arial" w:hAnsi="Arial" w:cs="Arial"/>
              </w:rPr>
              <w:t>medical needs so far</w:t>
            </w:r>
            <w:r w:rsidR="00410154">
              <w:rPr>
                <w:rFonts w:ascii="Arial" w:hAnsi="Arial" w:cs="Arial"/>
              </w:rPr>
              <w:t>. W</w:t>
            </w:r>
            <w:r w:rsidR="00B57E96" w:rsidRPr="0051227E">
              <w:rPr>
                <w:rFonts w:ascii="Arial" w:hAnsi="Arial" w:cs="Arial"/>
              </w:rPr>
              <w:t xml:space="preserve">e have moved </w:t>
            </w:r>
            <w:r w:rsidR="006D4F7A">
              <w:rPr>
                <w:rFonts w:ascii="Arial" w:hAnsi="Arial" w:cs="Arial"/>
              </w:rPr>
              <w:t>43</w:t>
            </w:r>
            <w:r w:rsidR="00B57E96" w:rsidRPr="0051227E">
              <w:rPr>
                <w:rFonts w:ascii="Arial" w:hAnsi="Arial" w:cs="Arial"/>
              </w:rPr>
              <w:t xml:space="preserve"> patients (</w:t>
            </w:r>
            <w:r w:rsidR="00CF44DA">
              <w:rPr>
                <w:rFonts w:ascii="Arial" w:hAnsi="Arial" w:cs="Arial"/>
              </w:rPr>
              <w:t>two</w:t>
            </w:r>
            <w:r w:rsidR="00FD2775">
              <w:rPr>
                <w:rFonts w:ascii="Arial" w:hAnsi="Arial" w:cs="Arial"/>
              </w:rPr>
              <w:t xml:space="preserve"> </w:t>
            </w:r>
            <w:r w:rsidR="00B57E96" w:rsidRPr="0051227E">
              <w:rPr>
                <w:rFonts w:ascii="Arial" w:hAnsi="Arial" w:cs="Arial"/>
              </w:rPr>
              <w:t>Red, 1</w:t>
            </w:r>
            <w:r w:rsidR="006D4F7A">
              <w:rPr>
                <w:rFonts w:ascii="Arial" w:hAnsi="Arial" w:cs="Arial"/>
              </w:rPr>
              <w:t>8</w:t>
            </w:r>
            <w:r w:rsidR="00FD2775">
              <w:rPr>
                <w:rFonts w:ascii="Arial" w:hAnsi="Arial" w:cs="Arial"/>
              </w:rPr>
              <w:t xml:space="preserve"> </w:t>
            </w:r>
            <w:r w:rsidR="00B57E96" w:rsidRPr="0051227E">
              <w:rPr>
                <w:rFonts w:ascii="Arial" w:hAnsi="Arial" w:cs="Arial"/>
              </w:rPr>
              <w:t>Yellow</w:t>
            </w:r>
            <w:r w:rsidR="00EA3692">
              <w:rPr>
                <w:rFonts w:ascii="Arial" w:hAnsi="Arial" w:cs="Arial"/>
              </w:rPr>
              <w:t>,</w:t>
            </w:r>
            <w:r w:rsidR="00B57E96" w:rsidRPr="0051227E">
              <w:rPr>
                <w:rFonts w:ascii="Arial" w:hAnsi="Arial" w:cs="Arial"/>
              </w:rPr>
              <w:t xml:space="preserve"> and </w:t>
            </w:r>
            <w:r w:rsidR="006D4F7A">
              <w:rPr>
                <w:rFonts w:ascii="Arial" w:hAnsi="Arial" w:cs="Arial"/>
              </w:rPr>
              <w:t>23</w:t>
            </w:r>
            <w:r w:rsidR="00FD2775">
              <w:rPr>
                <w:rFonts w:ascii="Arial" w:hAnsi="Arial" w:cs="Arial"/>
              </w:rPr>
              <w:t xml:space="preserve"> </w:t>
            </w:r>
            <w:r w:rsidR="00B57E96" w:rsidRPr="0051227E">
              <w:rPr>
                <w:rFonts w:ascii="Arial" w:hAnsi="Arial" w:cs="Arial"/>
              </w:rPr>
              <w:t xml:space="preserve">Green) to </w:t>
            </w:r>
            <w:r w:rsidR="00B57E96">
              <w:rPr>
                <w:rFonts w:ascii="Arial" w:hAnsi="Arial" w:cs="Arial"/>
              </w:rPr>
              <w:t>area</w:t>
            </w:r>
            <w:r w:rsidR="00B57E96" w:rsidRPr="0051227E">
              <w:rPr>
                <w:rFonts w:ascii="Arial" w:hAnsi="Arial" w:cs="Arial"/>
              </w:rPr>
              <w:t xml:space="preserve"> hospitals. We have </w:t>
            </w:r>
            <w:r w:rsidR="00CF44DA">
              <w:rPr>
                <w:rFonts w:ascii="Arial" w:hAnsi="Arial" w:cs="Arial"/>
              </w:rPr>
              <w:t>eight</w:t>
            </w:r>
            <w:r w:rsidR="00B57E96" w:rsidRPr="0051227E">
              <w:rPr>
                <w:rFonts w:ascii="Arial" w:hAnsi="Arial" w:cs="Arial"/>
              </w:rPr>
              <w:t xml:space="preserve"> patients (</w:t>
            </w:r>
            <w:r w:rsidR="00CF44DA">
              <w:rPr>
                <w:rFonts w:ascii="Arial" w:hAnsi="Arial" w:cs="Arial"/>
              </w:rPr>
              <w:t>three</w:t>
            </w:r>
            <w:r w:rsidR="00FD2775">
              <w:rPr>
                <w:rFonts w:ascii="Arial" w:hAnsi="Arial" w:cs="Arial"/>
              </w:rPr>
              <w:t xml:space="preserve"> Y</w:t>
            </w:r>
            <w:r w:rsidR="00B57E96" w:rsidRPr="0051227E">
              <w:rPr>
                <w:rFonts w:ascii="Arial" w:hAnsi="Arial" w:cs="Arial"/>
              </w:rPr>
              <w:t xml:space="preserve">ellow, </w:t>
            </w:r>
            <w:r w:rsidR="00CF44DA">
              <w:rPr>
                <w:rFonts w:ascii="Arial" w:hAnsi="Arial" w:cs="Arial"/>
              </w:rPr>
              <w:t>five</w:t>
            </w:r>
            <w:r w:rsidR="00FD2775">
              <w:rPr>
                <w:rFonts w:ascii="Arial" w:hAnsi="Arial" w:cs="Arial"/>
              </w:rPr>
              <w:t xml:space="preserve"> G</w:t>
            </w:r>
            <w:r w:rsidR="00B57E96" w:rsidRPr="0051227E">
              <w:rPr>
                <w:rFonts w:ascii="Arial" w:hAnsi="Arial" w:cs="Arial"/>
              </w:rPr>
              <w:t xml:space="preserve">reen) that are awaiting transportation to local hospitals. We have triaged </w:t>
            </w:r>
            <w:r w:rsidR="006D4F7A">
              <w:rPr>
                <w:rFonts w:ascii="Arial" w:hAnsi="Arial" w:cs="Arial"/>
              </w:rPr>
              <w:t>3</w:t>
            </w:r>
            <w:r w:rsidR="00B57E96" w:rsidRPr="0051227E">
              <w:rPr>
                <w:rFonts w:ascii="Arial" w:hAnsi="Arial" w:cs="Arial"/>
              </w:rPr>
              <w:t>5 people that were uninjure</w:t>
            </w:r>
            <w:r w:rsidR="006D4F7A">
              <w:rPr>
                <w:rFonts w:ascii="Arial" w:hAnsi="Arial" w:cs="Arial"/>
              </w:rPr>
              <w:t>d.</w:t>
            </w:r>
            <w:r w:rsidR="00B57E96" w:rsidRPr="0051227E">
              <w:rPr>
                <w:rFonts w:ascii="Arial" w:hAnsi="Arial" w:cs="Arial"/>
              </w:rPr>
              <w:t xml:space="preserve"> </w:t>
            </w:r>
          </w:p>
          <w:p w14:paraId="7DAD35D1" w14:textId="04FFDC7D" w:rsidR="00B57E96" w:rsidRDefault="00B57E96" w:rsidP="003433B5">
            <w:pPr>
              <w:spacing w:after="120"/>
              <w:rPr>
                <w:rFonts w:ascii="Arial" w:hAnsi="Arial" w:cs="Arial"/>
              </w:rPr>
            </w:pPr>
            <w:r w:rsidRPr="0051227E">
              <w:rPr>
                <w:rFonts w:ascii="Arial" w:hAnsi="Arial" w:cs="Arial"/>
                <w:b/>
                <w:bCs/>
              </w:rPr>
              <w:t xml:space="preserve">Recommended </w:t>
            </w:r>
            <w:r w:rsidR="00FD2775" w:rsidRPr="0051227E">
              <w:rPr>
                <w:rFonts w:ascii="Arial" w:hAnsi="Arial" w:cs="Arial"/>
                <w:b/>
                <w:bCs/>
              </w:rPr>
              <w:t>Resourc</w:t>
            </w:r>
            <w:r w:rsidRPr="0051227E">
              <w:rPr>
                <w:rFonts w:ascii="Arial" w:hAnsi="Arial" w:cs="Arial"/>
                <w:b/>
                <w:bCs/>
              </w:rPr>
              <w:t xml:space="preserve">es for </w:t>
            </w:r>
            <w:r w:rsidR="00FD2775" w:rsidRPr="0051227E">
              <w:rPr>
                <w:rFonts w:ascii="Arial" w:hAnsi="Arial" w:cs="Arial"/>
                <w:b/>
                <w:bCs/>
              </w:rPr>
              <w:t>Next Operational Period</w:t>
            </w:r>
            <w:r w:rsidRPr="0051227E">
              <w:rPr>
                <w:rFonts w:ascii="Arial" w:hAnsi="Arial" w:cs="Arial"/>
                <w:b/>
                <w:bCs/>
              </w:rPr>
              <w:t>:</w:t>
            </w:r>
            <w:r w:rsidRPr="0051227E">
              <w:rPr>
                <w:rFonts w:ascii="Arial" w:hAnsi="Arial" w:cs="Arial"/>
              </w:rPr>
              <w:t xml:space="preserve"> </w:t>
            </w:r>
            <w:r w:rsidR="006D4F7A">
              <w:rPr>
                <w:rFonts w:ascii="Arial" w:hAnsi="Arial" w:cs="Arial"/>
              </w:rPr>
              <w:t>Two</w:t>
            </w:r>
            <w:r w:rsidR="00FD2775">
              <w:rPr>
                <w:rFonts w:ascii="Arial" w:hAnsi="Arial" w:cs="Arial"/>
              </w:rPr>
              <w:t xml:space="preserve"> </w:t>
            </w:r>
            <w:r w:rsidRPr="0051227E">
              <w:rPr>
                <w:rFonts w:ascii="Arial" w:hAnsi="Arial" w:cs="Arial"/>
              </w:rPr>
              <w:t xml:space="preserve">BLS </w:t>
            </w:r>
            <w:r>
              <w:rPr>
                <w:rFonts w:ascii="Arial" w:hAnsi="Arial" w:cs="Arial"/>
              </w:rPr>
              <w:t>A</w:t>
            </w:r>
            <w:r w:rsidRPr="0051227E">
              <w:rPr>
                <w:rFonts w:ascii="Arial" w:hAnsi="Arial" w:cs="Arial"/>
              </w:rPr>
              <w:t>mbulance Strike Team</w:t>
            </w:r>
            <w:r w:rsidR="00841953">
              <w:rPr>
                <w:rFonts w:ascii="Arial" w:hAnsi="Arial" w:cs="Arial"/>
              </w:rPr>
              <w:t>s</w:t>
            </w:r>
            <w:r w:rsidRPr="0051227E">
              <w:rPr>
                <w:rFonts w:ascii="Arial" w:hAnsi="Arial" w:cs="Arial"/>
              </w:rPr>
              <w:t xml:space="preserve">, </w:t>
            </w:r>
            <w:r w:rsidR="00841953">
              <w:rPr>
                <w:rFonts w:ascii="Arial" w:hAnsi="Arial" w:cs="Arial"/>
              </w:rPr>
              <w:t>three</w:t>
            </w:r>
            <w:r w:rsidR="00FD2775">
              <w:rPr>
                <w:rFonts w:ascii="Arial" w:hAnsi="Arial" w:cs="Arial"/>
              </w:rPr>
              <w:t xml:space="preserve"> </w:t>
            </w:r>
            <w:r w:rsidRPr="0051227E">
              <w:rPr>
                <w:rFonts w:ascii="Arial" w:hAnsi="Arial" w:cs="Arial"/>
              </w:rPr>
              <w:t xml:space="preserve">ALS </w:t>
            </w:r>
            <w:r w:rsidR="00FD2775">
              <w:rPr>
                <w:rFonts w:ascii="Arial" w:hAnsi="Arial" w:cs="Arial"/>
              </w:rPr>
              <w:t>A</w:t>
            </w:r>
            <w:r w:rsidRPr="0051227E">
              <w:rPr>
                <w:rFonts w:ascii="Arial" w:hAnsi="Arial" w:cs="Arial"/>
              </w:rPr>
              <w:t>mbulance</w:t>
            </w:r>
            <w:r w:rsidR="00841953">
              <w:rPr>
                <w:rFonts w:ascii="Arial" w:hAnsi="Arial" w:cs="Arial"/>
              </w:rPr>
              <w:t>s</w:t>
            </w:r>
            <w:r w:rsidRPr="0051227E">
              <w:rPr>
                <w:rFonts w:ascii="Arial" w:hAnsi="Arial" w:cs="Arial"/>
              </w:rPr>
              <w:t xml:space="preserve">, </w:t>
            </w:r>
            <w:r w:rsidR="00841953">
              <w:rPr>
                <w:rFonts w:ascii="Arial" w:hAnsi="Arial" w:cs="Arial"/>
              </w:rPr>
              <w:t>one</w:t>
            </w:r>
            <w:r w:rsidR="00FD2775">
              <w:rPr>
                <w:rFonts w:ascii="Arial" w:hAnsi="Arial" w:cs="Arial"/>
              </w:rPr>
              <w:t xml:space="preserve"> </w:t>
            </w:r>
            <w:r>
              <w:rPr>
                <w:rFonts w:ascii="Arial" w:hAnsi="Arial" w:cs="Arial"/>
              </w:rPr>
              <w:t>T</w:t>
            </w:r>
            <w:r w:rsidRPr="0051227E">
              <w:rPr>
                <w:rFonts w:ascii="Arial" w:hAnsi="Arial" w:cs="Arial"/>
              </w:rPr>
              <w:t xml:space="preserve">riage </w:t>
            </w:r>
            <w:r>
              <w:rPr>
                <w:rFonts w:ascii="Arial" w:hAnsi="Arial" w:cs="Arial"/>
              </w:rPr>
              <w:t>T</w:t>
            </w:r>
            <w:r w:rsidRPr="0051227E">
              <w:rPr>
                <w:rFonts w:ascii="Arial" w:hAnsi="Arial" w:cs="Arial"/>
              </w:rPr>
              <w:t>eam (</w:t>
            </w:r>
            <w:r w:rsidR="00367846">
              <w:rPr>
                <w:rFonts w:ascii="Arial" w:hAnsi="Arial" w:cs="Arial"/>
              </w:rPr>
              <w:t>nine</w:t>
            </w:r>
            <w:r w:rsidR="00367846" w:rsidRPr="0051227E">
              <w:rPr>
                <w:rFonts w:ascii="Arial" w:hAnsi="Arial" w:cs="Arial"/>
              </w:rPr>
              <w:t xml:space="preserve"> </w:t>
            </w:r>
            <w:r w:rsidRPr="0051227E">
              <w:rPr>
                <w:rFonts w:ascii="Arial" w:hAnsi="Arial" w:cs="Arial"/>
              </w:rPr>
              <w:t>people).</w:t>
            </w:r>
          </w:p>
          <w:p w14:paraId="17F932C7" w14:textId="4508FD11" w:rsidR="00B57E96" w:rsidRPr="0023617C" w:rsidRDefault="00B57E96" w:rsidP="003433B5">
            <w:pPr>
              <w:spacing w:after="120"/>
              <w:rPr>
                <w:rFonts w:ascii="Arial" w:hAnsi="Arial" w:cs="Arial"/>
              </w:rPr>
            </w:pPr>
            <w:r w:rsidRPr="00361EE7">
              <w:rPr>
                <w:rFonts w:ascii="Arial" w:hAnsi="Arial" w:cs="Arial"/>
                <w:b/>
                <w:bCs/>
              </w:rPr>
              <w:t>Suggested Work Assignments:</w:t>
            </w:r>
            <w:r>
              <w:rPr>
                <w:rFonts w:ascii="Arial" w:hAnsi="Arial" w:cs="Arial"/>
                <w:b/>
                <w:bCs/>
              </w:rPr>
              <w:t xml:space="preserve"> </w:t>
            </w:r>
            <w:r w:rsidRPr="00361EE7">
              <w:rPr>
                <w:rFonts w:ascii="Arial" w:hAnsi="Arial" w:cs="Arial"/>
              </w:rPr>
              <w:t xml:space="preserve">Staff Treatment </w:t>
            </w:r>
            <w:r>
              <w:rPr>
                <w:rFonts w:ascii="Arial" w:hAnsi="Arial" w:cs="Arial"/>
              </w:rPr>
              <w:t>A</w:t>
            </w:r>
            <w:r w:rsidRPr="00361EE7">
              <w:rPr>
                <w:rFonts w:ascii="Arial" w:hAnsi="Arial" w:cs="Arial"/>
              </w:rPr>
              <w:t>rea</w:t>
            </w:r>
            <w:r>
              <w:rPr>
                <w:rFonts w:ascii="Arial" w:hAnsi="Arial" w:cs="Arial"/>
              </w:rPr>
              <w:t>. Triage, tag</w:t>
            </w:r>
            <w:r w:rsidR="00FD2775">
              <w:rPr>
                <w:rFonts w:ascii="Arial" w:hAnsi="Arial" w:cs="Arial"/>
              </w:rPr>
              <w:t>,</w:t>
            </w:r>
            <w:r>
              <w:rPr>
                <w:rFonts w:ascii="Arial" w:hAnsi="Arial" w:cs="Arial"/>
              </w:rPr>
              <w:t xml:space="preserve"> and treat those injured. </w:t>
            </w:r>
            <w:r w:rsidR="006D4F7A">
              <w:rPr>
                <w:rFonts w:ascii="Arial" w:hAnsi="Arial" w:cs="Arial"/>
              </w:rPr>
              <w:t xml:space="preserve">Provide the pre-hospital care </w:t>
            </w:r>
            <w:r w:rsidR="001511BF">
              <w:rPr>
                <w:rFonts w:ascii="Arial" w:hAnsi="Arial" w:cs="Arial"/>
              </w:rPr>
              <w:t>and transportation for t</w:t>
            </w:r>
            <w:r w:rsidR="006D4F7A">
              <w:rPr>
                <w:rFonts w:ascii="Arial" w:hAnsi="Arial" w:cs="Arial"/>
              </w:rPr>
              <w:t xml:space="preserve">he injured. </w:t>
            </w:r>
            <w:r>
              <w:rPr>
                <w:rFonts w:ascii="Arial" w:hAnsi="Arial" w:cs="Arial"/>
              </w:rPr>
              <w:t>As required</w:t>
            </w:r>
            <w:r w:rsidR="00FD2775">
              <w:rPr>
                <w:rFonts w:ascii="Arial" w:hAnsi="Arial" w:cs="Arial"/>
              </w:rPr>
              <w:t>,</w:t>
            </w:r>
            <w:r>
              <w:rPr>
                <w:rFonts w:ascii="Arial" w:hAnsi="Arial" w:cs="Arial"/>
              </w:rPr>
              <w:t xml:space="preserve"> transport and track the injured to a medical facility as per protocol. </w:t>
            </w:r>
          </w:p>
        </w:tc>
        <w:tc>
          <w:tcPr>
            <w:tcW w:w="5035" w:type="dxa"/>
          </w:tcPr>
          <w:p w14:paraId="4C073578" w14:textId="77777777" w:rsidR="00B57E96" w:rsidRPr="0051227E" w:rsidRDefault="00B57E96" w:rsidP="008E3786">
            <w:pPr>
              <w:rPr>
                <w:rFonts w:ascii="Arial" w:hAnsi="Arial" w:cs="Arial"/>
              </w:rPr>
            </w:pPr>
          </w:p>
        </w:tc>
      </w:tr>
    </w:tbl>
    <w:p w14:paraId="4DA65CF2" w14:textId="73337E6A" w:rsidR="00297D9D" w:rsidRDefault="00297D9D">
      <w:pPr>
        <w:rPr>
          <w:rFonts w:ascii="Arial" w:hAnsi="Arial" w:cs="Arial"/>
        </w:rPr>
      </w:pPr>
    </w:p>
    <w:p w14:paraId="198594EF" w14:textId="77777777" w:rsidR="00297D9D" w:rsidRDefault="00297D9D">
      <w:pPr>
        <w:rPr>
          <w:rFonts w:ascii="Arial" w:hAnsi="Arial" w:cs="Arial"/>
        </w:rPr>
      </w:pPr>
      <w:r>
        <w:rPr>
          <w:rFonts w:ascii="Arial" w:hAnsi="Arial" w:cs="Arial"/>
        </w:rPr>
        <w:br w:type="page"/>
      </w:r>
    </w:p>
    <w:p w14:paraId="6A9F8D58" w14:textId="30446AF4" w:rsidR="007807AF" w:rsidRPr="00025816" w:rsidRDefault="00DC7898" w:rsidP="008E3786">
      <w:pPr>
        <w:jc w:val="center"/>
        <w:rPr>
          <w:rFonts w:ascii="Arial" w:hAnsi="Arial" w:cs="Arial"/>
          <w:b/>
          <w:bCs/>
          <w:color w:val="2F5496" w:themeColor="accent1" w:themeShade="BF"/>
          <w:sz w:val="32"/>
          <w:szCs w:val="32"/>
        </w:rPr>
      </w:pPr>
      <w:r>
        <w:rPr>
          <w:rFonts w:ascii="Arial" w:hAnsi="Arial" w:cs="Arial"/>
          <w:b/>
          <w:bCs/>
          <w:color w:val="2F5496" w:themeColor="accent1" w:themeShade="BF"/>
          <w:sz w:val="32"/>
          <w:szCs w:val="32"/>
        </w:rPr>
        <w:lastRenderedPageBreak/>
        <w:t>Debris Removal</w:t>
      </w:r>
      <w:r w:rsidR="007807AF" w:rsidRPr="00025816">
        <w:rPr>
          <w:rFonts w:ascii="Arial" w:hAnsi="Arial" w:cs="Arial"/>
          <w:b/>
          <w:bCs/>
          <w:color w:val="2F5496" w:themeColor="accent1" w:themeShade="BF"/>
          <w:sz w:val="32"/>
          <w:szCs w:val="32"/>
        </w:rPr>
        <w:t xml:space="preserve"> Group</w:t>
      </w:r>
    </w:p>
    <w:tbl>
      <w:tblPr>
        <w:tblStyle w:val="TableGrid"/>
        <w:tblW w:w="0" w:type="auto"/>
        <w:tblInd w:w="-5" w:type="dxa"/>
        <w:tblLook w:val="04A0" w:firstRow="1" w:lastRow="0" w:firstColumn="1" w:lastColumn="0" w:noHBand="0" w:noVBand="1"/>
      </w:tblPr>
      <w:tblGrid>
        <w:gridCol w:w="1628"/>
        <w:gridCol w:w="1339"/>
        <w:gridCol w:w="1217"/>
        <w:gridCol w:w="8056"/>
        <w:gridCol w:w="5035"/>
      </w:tblGrid>
      <w:tr w:rsidR="00B57E96" w:rsidRPr="0023617C" w14:paraId="6C2FF309" w14:textId="3CBFEF0B" w:rsidTr="00B57E96">
        <w:tc>
          <w:tcPr>
            <w:tcW w:w="1628" w:type="dxa"/>
          </w:tcPr>
          <w:p w14:paraId="51A7A94D" w14:textId="3FD65B6D" w:rsidR="00B57E96" w:rsidRPr="008E3786" w:rsidRDefault="00B57E96" w:rsidP="003130F3">
            <w:pPr>
              <w:jc w:val="center"/>
              <w:rPr>
                <w:rFonts w:ascii="Arial" w:hAnsi="Arial" w:cs="Arial"/>
                <w:b/>
                <w:bCs/>
              </w:rPr>
            </w:pPr>
            <w:r w:rsidRPr="008E3786">
              <w:rPr>
                <w:rFonts w:ascii="Arial" w:hAnsi="Arial" w:cs="Arial"/>
                <w:b/>
                <w:bCs/>
              </w:rPr>
              <w:t>Event Number</w:t>
            </w:r>
          </w:p>
        </w:tc>
        <w:tc>
          <w:tcPr>
            <w:tcW w:w="1339" w:type="dxa"/>
          </w:tcPr>
          <w:p w14:paraId="2816D2EE" w14:textId="77777777" w:rsidR="00B57E96" w:rsidRPr="008E3786" w:rsidRDefault="00B57E96" w:rsidP="003130F3">
            <w:pPr>
              <w:jc w:val="center"/>
              <w:rPr>
                <w:rFonts w:ascii="Arial" w:hAnsi="Arial" w:cs="Arial"/>
                <w:b/>
                <w:bCs/>
              </w:rPr>
            </w:pPr>
            <w:r w:rsidRPr="008E3786">
              <w:rPr>
                <w:rFonts w:ascii="Arial" w:hAnsi="Arial" w:cs="Arial"/>
                <w:b/>
                <w:bCs/>
              </w:rPr>
              <w:t>Method</w:t>
            </w:r>
          </w:p>
        </w:tc>
        <w:tc>
          <w:tcPr>
            <w:tcW w:w="1217" w:type="dxa"/>
          </w:tcPr>
          <w:p w14:paraId="0EA6B3C7" w14:textId="77777777" w:rsidR="00B57E96" w:rsidRPr="008E3786" w:rsidRDefault="00B57E96" w:rsidP="003130F3">
            <w:pPr>
              <w:jc w:val="center"/>
              <w:rPr>
                <w:rFonts w:ascii="Arial" w:hAnsi="Arial" w:cs="Arial"/>
                <w:b/>
                <w:bCs/>
              </w:rPr>
            </w:pPr>
            <w:r w:rsidRPr="008E3786">
              <w:rPr>
                <w:rFonts w:ascii="Arial" w:hAnsi="Arial" w:cs="Arial"/>
                <w:b/>
                <w:bCs/>
              </w:rPr>
              <w:t>Delivery Time</w:t>
            </w:r>
          </w:p>
        </w:tc>
        <w:tc>
          <w:tcPr>
            <w:tcW w:w="8056" w:type="dxa"/>
          </w:tcPr>
          <w:p w14:paraId="2C4B9F6D" w14:textId="30F8A0ED" w:rsidR="00B57E96" w:rsidRPr="008E3786" w:rsidRDefault="00B57E96" w:rsidP="003130F3">
            <w:pPr>
              <w:jc w:val="center"/>
              <w:rPr>
                <w:rFonts w:ascii="Arial" w:hAnsi="Arial" w:cs="Arial"/>
                <w:b/>
                <w:bCs/>
              </w:rPr>
            </w:pPr>
            <w:r w:rsidRPr="008E3786">
              <w:rPr>
                <w:rFonts w:ascii="Arial" w:hAnsi="Arial" w:cs="Arial"/>
                <w:b/>
                <w:bCs/>
              </w:rPr>
              <w:t>Event</w:t>
            </w:r>
          </w:p>
        </w:tc>
        <w:tc>
          <w:tcPr>
            <w:tcW w:w="5035" w:type="dxa"/>
          </w:tcPr>
          <w:p w14:paraId="2A424700" w14:textId="1ADF1222" w:rsidR="00B57E96" w:rsidRPr="008E3786" w:rsidRDefault="00B57E96" w:rsidP="003130F3">
            <w:pPr>
              <w:jc w:val="center"/>
              <w:rPr>
                <w:rFonts w:ascii="Arial" w:hAnsi="Arial" w:cs="Arial"/>
                <w:b/>
                <w:bCs/>
              </w:rPr>
            </w:pPr>
            <w:r>
              <w:rPr>
                <w:rFonts w:ascii="Arial" w:hAnsi="Arial" w:cs="Arial"/>
                <w:b/>
                <w:bCs/>
              </w:rPr>
              <w:t>Notes</w:t>
            </w:r>
          </w:p>
        </w:tc>
      </w:tr>
      <w:tr w:rsidR="00B57E96" w:rsidRPr="0023617C" w14:paraId="3DB45E5A" w14:textId="4BAA81D9" w:rsidTr="00B57E96">
        <w:tc>
          <w:tcPr>
            <w:tcW w:w="1628" w:type="dxa"/>
            <w:vAlign w:val="center"/>
          </w:tcPr>
          <w:p w14:paraId="068B8354" w14:textId="77777777" w:rsidR="00B57E96" w:rsidRPr="0023617C" w:rsidRDefault="00B57E96" w:rsidP="008E3786">
            <w:pPr>
              <w:jc w:val="center"/>
              <w:rPr>
                <w:rFonts w:ascii="Arial" w:hAnsi="Arial" w:cs="Arial"/>
              </w:rPr>
            </w:pPr>
            <w:r w:rsidRPr="0023617C">
              <w:rPr>
                <w:rFonts w:ascii="Arial" w:hAnsi="Arial" w:cs="Arial"/>
              </w:rPr>
              <w:t>1</w:t>
            </w:r>
          </w:p>
        </w:tc>
        <w:tc>
          <w:tcPr>
            <w:tcW w:w="1339" w:type="dxa"/>
            <w:vAlign w:val="center"/>
          </w:tcPr>
          <w:p w14:paraId="3139E616" w14:textId="2FA91819" w:rsidR="00B57E96" w:rsidRPr="0023617C" w:rsidRDefault="00B57E96" w:rsidP="008E3786">
            <w:pPr>
              <w:jc w:val="center"/>
              <w:rPr>
                <w:rFonts w:ascii="Arial" w:hAnsi="Arial" w:cs="Arial"/>
              </w:rPr>
            </w:pPr>
            <w:r>
              <w:rPr>
                <w:rFonts w:ascii="Arial" w:hAnsi="Arial" w:cs="Arial"/>
              </w:rPr>
              <w:t>Radio</w:t>
            </w:r>
          </w:p>
        </w:tc>
        <w:tc>
          <w:tcPr>
            <w:tcW w:w="1217" w:type="dxa"/>
          </w:tcPr>
          <w:p w14:paraId="153CB927" w14:textId="77777777" w:rsidR="00B57E96" w:rsidRPr="0023617C" w:rsidRDefault="00B57E96" w:rsidP="008E3786">
            <w:pPr>
              <w:rPr>
                <w:rFonts w:ascii="Arial" w:hAnsi="Arial" w:cs="Arial"/>
              </w:rPr>
            </w:pPr>
          </w:p>
        </w:tc>
        <w:tc>
          <w:tcPr>
            <w:tcW w:w="8056" w:type="dxa"/>
          </w:tcPr>
          <w:p w14:paraId="5597DADE" w14:textId="47EA5A11" w:rsidR="00B57E96" w:rsidRPr="0023617C" w:rsidRDefault="00B57E96" w:rsidP="00735012">
            <w:pPr>
              <w:spacing w:after="120"/>
              <w:rPr>
                <w:rFonts w:ascii="Arial" w:hAnsi="Arial" w:cs="Arial"/>
              </w:rPr>
            </w:pPr>
            <w:r w:rsidRPr="0023617C">
              <w:rPr>
                <w:rFonts w:ascii="Arial" w:hAnsi="Arial" w:cs="Arial"/>
              </w:rPr>
              <w:t xml:space="preserve">We are continuing to </w:t>
            </w:r>
            <w:r w:rsidR="006F103D">
              <w:rPr>
                <w:rFonts w:ascii="Arial" w:hAnsi="Arial" w:cs="Arial"/>
              </w:rPr>
              <w:t>c</w:t>
            </w:r>
            <w:r w:rsidR="00B95A10">
              <w:rPr>
                <w:rFonts w:ascii="Arial" w:hAnsi="Arial" w:cs="Arial"/>
              </w:rPr>
              <w:t xml:space="preserve">heck the roadways in the area and </w:t>
            </w:r>
            <w:r w:rsidR="007F11F4">
              <w:rPr>
                <w:rFonts w:ascii="Arial" w:hAnsi="Arial" w:cs="Arial"/>
              </w:rPr>
              <w:t xml:space="preserve">to </w:t>
            </w:r>
            <w:r w:rsidR="00B95A10">
              <w:rPr>
                <w:rFonts w:ascii="Arial" w:hAnsi="Arial" w:cs="Arial"/>
              </w:rPr>
              <w:t xml:space="preserve">clear debris to the side of the road. We had some vehicles that were damaged and left in the roadway. We pushed them to the side. Two had fuel leaks so we notified the Suppression </w:t>
            </w:r>
            <w:r w:rsidR="00D81415">
              <w:rPr>
                <w:rFonts w:ascii="Arial" w:hAnsi="Arial" w:cs="Arial"/>
              </w:rPr>
              <w:t>Group,</w:t>
            </w:r>
            <w:r w:rsidR="00B95A10">
              <w:rPr>
                <w:rFonts w:ascii="Arial" w:hAnsi="Arial" w:cs="Arial"/>
              </w:rPr>
              <w:t xml:space="preserve"> and they will handle.</w:t>
            </w:r>
          </w:p>
        </w:tc>
        <w:tc>
          <w:tcPr>
            <w:tcW w:w="5035" w:type="dxa"/>
          </w:tcPr>
          <w:p w14:paraId="67443A2C" w14:textId="77777777" w:rsidR="00B57E96" w:rsidRPr="0023617C" w:rsidRDefault="00B57E96" w:rsidP="008E3786">
            <w:pPr>
              <w:rPr>
                <w:rFonts w:ascii="Arial" w:hAnsi="Arial" w:cs="Arial"/>
              </w:rPr>
            </w:pPr>
          </w:p>
        </w:tc>
      </w:tr>
      <w:tr w:rsidR="00B57E96" w:rsidRPr="0023617C" w14:paraId="2C429E6C" w14:textId="3F7889BE" w:rsidTr="00B57E96">
        <w:tc>
          <w:tcPr>
            <w:tcW w:w="1628" w:type="dxa"/>
            <w:vAlign w:val="center"/>
          </w:tcPr>
          <w:p w14:paraId="4B946528" w14:textId="77777777" w:rsidR="00B57E96" w:rsidRPr="0023617C" w:rsidRDefault="00B57E96" w:rsidP="008E3786">
            <w:pPr>
              <w:jc w:val="center"/>
              <w:rPr>
                <w:rFonts w:ascii="Arial" w:hAnsi="Arial" w:cs="Arial"/>
              </w:rPr>
            </w:pPr>
            <w:r w:rsidRPr="0023617C">
              <w:rPr>
                <w:rFonts w:ascii="Arial" w:hAnsi="Arial" w:cs="Arial"/>
              </w:rPr>
              <w:t>2</w:t>
            </w:r>
          </w:p>
        </w:tc>
        <w:tc>
          <w:tcPr>
            <w:tcW w:w="1339" w:type="dxa"/>
            <w:vAlign w:val="center"/>
          </w:tcPr>
          <w:p w14:paraId="16F98DCB" w14:textId="050E3D98" w:rsidR="00B57E96" w:rsidRPr="0023617C" w:rsidRDefault="00B57E96" w:rsidP="008E3786">
            <w:pPr>
              <w:jc w:val="center"/>
              <w:rPr>
                <w:rFonts w:ascii="Arial" w:hAnsi="Arial" w:cs="Arial"/>
              </w:rPr>
            </w:pPr>
            <w:r>
              <w:rPr>
                <w:rFonts w:ascii="Arial" w:hAnsi="Arial" w:cs="Arial"/>
              </w:rPr>
              <w:t>Radio</w:t>
            </w:r>
          </w:p>
        </w:tc>
        <w:tc>
          <w:tcPr>
            <w:tcW w:w="1217" w:type="dxa"/>
          </w:tcPr>
          <w:p w14:paraId="7EC16B8D" w14:textId="77777777" w:rsidR="00B57E96" w:rsidRPr="0023617C" w:rsidRDefault="00B57E96" w:rsidP="008E3786">
            <w:pPr>
              <w:rPr>
                <w:rFonts w:ascii="Arial" w:hAnsi="Arial" w:cs="Arial"/>
              </w:rPr>
            </w:pPr>
          </w:p>
        </w:tc>
        <w:tc>
          <w:tcPr>
            <w:tcW w:w="8056" w:type="dxa"/>
          </w:tcPr>
          <w:p w14:paraId="5D47F303" w14:textId="6E9F35D5" w:rsidR="000C1735" w:rsidRPr="0023617C" w:rsidRDefault="00B57E96" w:rsidP="00735012">
            <w:pPr>
              <w:spacing w:after="120"/>
              <w:rPr>
                <w:rFonts w:ascii="Arial" w:hAnsi="Arial" w:cs="Arial"/>
              </w:rPr>
            </w:pPr>
            <w:r w:rsidRPr="0023617C">
              <w:rPr>
                <w:rFonts w:ascii="Arial" w:hAnsi="Arial" w:cs="Arial"/>
              </w:rPr>
              <w:t xml:space="preserve">I have been focusing on </w:t>
            </w:r>
            <w:r w:rsidR="0044486D">
              <w:rPr>
                <w:rFonts w:ascii="Arial" w:hAnsi="Arial" w:cs="Arial"/>
                <w:b/>
                <w:bCs/>
                <w:i/>
                <w:iCs/>
              </w:rPr>
              <w:t>[insert a location].</w:t>
            </w:r>
            <w:r w:rsidRPr="0023617C">
              <w:rPr>
                <w:rFonts w:ascii="Arial" w:hAnsi="Arial" w:cs="Arial"/>
              </w:rPr>
              <w:t xml:space="preserve"> Th</w:t>
            </w:r>
            <w:r w:rsidR="003375F1">
              <w:rPr>
                <w:rFonts w:ascii="Arial" w:hAnsi="Arial" w:cs="Arial"/>
              </w:rPr>
              <w:t xml:space="preserve">at </w:t>
            </w:r>
            <w:r w:rsidRPr="0023617C">
              <w:rPr>
                <w:rFonts w:ascii="Arial" w:hAnsi="Arial" w:cs="Arial"/>
              </w:rPr>
              <w:t xml:space="preserve">seems to be where </w:t>
            </w:r>
            <w:r w:rsidR="000C1735" w:rsidRPr="0023617C">
              <w:rPr>
                <w:rFonts w:ascii="Arial" w:hAnsi="Arial" w:cs="Arial"/>
              </w:rPr>
              <w:t xml:space="preserve">the Search </w:t>
            </w:r>
            <w:r w:rsidR="009B7408">
              <w:rPr>
                <w:rFonts w:ascii="Arial" w:hAnsi="Arial" w:cs="Arial"/>
              </w:rPr>
              <w:t>and</w:t>
            </w:r>
            <w:r w:rsidR="000C1735" w:rsidRPr="0023617C">
              <w:rPr>
                <w:rFonts w:ascii="Arial" w:hAnsi="Arial" w:cs="Arial"/>
              </w:rPr>
              <w:t xml:space="preserve"> Rescue Group </w:t>
            </w:r>
            <w:r w:rsidR="00B95A10">
              <w:rPr>
                <w:rFonts w:ascii="Arial" w:hAnsi="Arial" w:cs="Arial"/>
              </w:rPr>
              <w:t>wanted us to focus our attention to assist their operation.</w:t>
            </w:r>
          </w:p>
        </w:tc>
        <w:tc>
          <w:tcPr>
            <w:tcW w:w="5035" w:type="dxa"/>
          </w:tcPr>
          <w:p w14:paraId="0E491D1C" w14:textId="77777777" w:rsidR="00B57E96" w:rsidRPr="0023617C" w:rsidRDefault="00B57E96" w:rsidP="008E3786">
            <w:pPr>
              <w:rPr>
                <w:rFonts w:ascii="Arial" w:hAnsi="Arial" w:cs="Arial"/>
              </w:rPr>
            </w:pPr>
          </w:p>
        </w:tc>
      </w:tr>
      <w:tr w:rsidR="00B57E96" w:rsidRPr="0023617C" w14:paraId="4D52473E" w14:textId="25EE81E8" w:rsidTr="00B57E96">
        <w:tc>
          <w:tcPr>
            <w:tcW w:w="1628" w:type="dxa"/>
            <w:vAlign w:val="center"/>
          </w:tcPr>
          <w:p w14:paraId="12C45108" w14:textId="77777777" w:rsidR="00B57E96" w:rsidRPr="0023617C" w:rsidRDefault="00B57E96" w:rsidP="008E3786">
            <w:pPr>
              <w:jc w:val="center"/>
              <w:rPr>
                <w:rFonts w:ascii="Arial" w:hAnsi="Arial" w:cs="Arial"/>
              </w:rPr>
            </w:pPr>
            <w:r w:rsidRPr="0023617C">
              <w:rPr>
                <w:rFonts w:ascii="Arial" w:hAnsi="Arial" w:cs="Arial"/>
              </w:rPr>
              <w:t>3</w:t>
            </w:r>
          </w:p>
        </w:tc>
        <w:tc>
          <w:tcPr>
            <w:tcW w:w="1339" w:type="dxa"/>
            <w:vAlign w:val="center"/>
          </w:tcPr>
          <w:p w14:paraId="10655170" w14:textId="0E5DA0C7" w:rsidR="00B57E96" w:rsidRPr="0023617C" w:rsidRDefault="00B57E96" w:rsidP="008E3786">
            <w:pPr>
              <w:jc w:val="center"/>
              <w:rPr>
                <w:rFonts w:ascii="Arial" w:hAnsi="Arial" w:cs="Arial"/>
              </w:rPr>
            </w:pPr>
            <w:r>
              <w:rPr>
                <w:rFonts w:ascii="Arial" w:hAnsi="Arial" w:cs="Arial"/>
              </w:rPr>
              <w:t>Radio</w:t>
            </w:r>
          </w:p>
        </w:tc>
        <w:tc>
          <w:tcPr>
            <w:tcW w:w="1217" w:type="dxa"/>
          </w:tcPr>
          <w:p w14:paraId="19F1EBA3" w14:textId="77777777" w:rsidR="00B57E96" w:rsidRPr="0023617C" w:rsidRDefault="00B57E96" w:rsidP="008E3786">
            <w:pPr>
              <w:rPr>
                <w:rFonts w:ascii="Arial" w:hAnsi="Arial" w:cs="Arial"/>
              </w:rPr>
            </w:pPr>
          </w:p>
        </w:tc>
        <w:tc>
          <w:tcPr>
            <w:tcW w:w="8056" w:type="dxa"/>
          </w:tcPr>
          <w:p w14:paraId="70E99DA9" w14:textId="4F0C9C30" w:rsidR="000C1735" w:rsidRPr="0023617C" w:rsidRDefault="00B95A10" w:rsidP="00735012">
            <w:pPr>
              <w:spacing w:after="120"/>
              <w:rPr>
                <w:rFonts w:ascii="Arial" w:hAnsi="Arial" w:cs="Arial"/>
              </w:rPr>
            </w:pPr>
            <w:r>
              <w:rPr>
                <w:rFonts w:ascii="Arial" w:hAnsi="Arial" w:cs="Arial"/>
              </w:rPr>
              <w:t xml:space="preserve">I have pushed a lot of debris from the front of the building. I want to </w:t>
            </w:r>
            <w:r w:rsidR="00841953">
              <w:rPr>
                <w:rFonts w:ascii="Arial" w:hAnsi="Arial" w:cs="Arial"/>
              </w:rPr>
              <w:t>move the debris</w:t>
            </w:r>
            <w:r>
              <w:rPr>
                <w:rFonts w:ascii="Arial" w:hAnsi="Arial" w:cs="Arial"/>
              </w:rPr>
              <w:t xml:space="preserve"> to a different location to free up the area in front of the building. I will need one excavator and </w:t>
            </w:r>
            <w:r w:rsidR="00D81415">
              <w:rPr>
                <w:rFonts w:ascii="Arial" w:hAnsi="Arial" w:cs="Arial"/>
              </w:rPr>
              <w:t>three</w:t>
            </w:r>
            <w:r w:rsidR="00841953">
              <w:rPr>
                <w:rFonts w:ascii="Arial" w:hAnsi="Arial" w:cs="Arial"/>
              </w:rPr>
              <w:t xml:space="preserve"> </w:t>
            </w:r>
            <w:r w:rsidR="00D81415">
              <w:rPr>
                <w:rFonts w:ascii="Arial" w:hAnsi="Arial" w:cs="Arial"/>
              </w:rPr>
              <w:t>10-yard</w:t>
            </w:r>
            <w:r>
              <w:rPr>
                <w:rFonts w:ascii="Arial" w:hAnsi="Arial" w:cs="Arial"/>
              </w:rPr>
              <w:t xml:space="preserve"> dump trucks</w:t>
            </w:r>
            <w:r w:rsidR="00841953">
              <w:rPr>
                <w:rFonts w:ascii="Arial" w:hAnsi="Arial" w:cs="Arial"/>
              </w:rPr>
              <w:t xml:space="preserve"> to accomplish this</w:t>
            </w:r>
            <w:r>
              <w:rPr>
                <w:rFonts w:ascii="Arial" w:hAnsi="Arial" w:cs="Arial"/>
              </w:rPr>
              <w:t>.</w:t>
            </w:r>
          </w:p>
        </w:tc>
        <w:tc>
          <w:tcPr>
            <w:tcW w:w="5035" w:type="dxa"/>
          </w:tcPr>
          <w:p w14:paraId="49FA66BD" w14:textId="77777777" w:rsidR="00B57E96" w:rsidRPr="0023617C" w:rsidRDefault="00B57E96" w:rsidP="008E3786">
            <w:pPr>
              <w:rPr>
                <w:rFonts w:ascii="Arial" w:hAnsi="Arial" w:cs="Arial"/>
              </w:rPr>
            </w:pPr>
          </w:p>
        </w:tc>
      </w:tr>
      <w:tr w:rsidR="00B57E96" w:rsidRPr="0023617C" w14:paraId="22A2444B" w14:textId="2644491D" w:rsidTr="00B57E96">
        <w:tc>
          <w:tcPr>
            <w:tcW w:w="1628" w:type="dxa"/>
            <w:vAlign w:val="center"/>
          </w:tcPr>
          <w:p w14:paraId="1C63E5E4" w14:textId="76604087" w:rsidR="00B57E96" w:rsidRPr="0023617C" w:rsidRDefault="00B57E96" w:rsidP="008E3786">
            <w:pPr>
              <w:jc w:val="center"/>
              <w:rPr>
                <w:rFonts w:ascii="Arial" w:hAnsi="Arial" w:cs="Arial"/>
              </w:rPr>
            </w:pPr>
            <w:r w:rsidRPr="0023617C">
              <w:rPr>
                <w:rFonts w:ascii="Arial" w:hAnsi="Arial" w:cs="Arial"/>
              </w:rPr>
              <w:t>4</w:t>
            </w:r>
          </w:p>
        </w:tc>
        <w:tc>
          <w:tcPr>
            <w:tcW w:w="1339" w:type="dxa"/>
            <w:vAlign w:val="center"/>
          </w:tcPr>
          <w:p w14:paraId="3F7713CD" w14:textId="38ED9A61" w:rsidR="00B57E96" w:rsidRPr="0023617C" w:rsidRDefault="00B57E96" w:rsidP="008E3786">
            <w:pPr>
              <w:jc w:val="center"/>
              <w:rPr>
                <w:rFonts w:ascii="Arial" w:hAnsi="Arial" w:cs="Arial"/>
              </w:rPr>
            </w:pPr>
            <w:r>
              <w:rPr>
                <w:rFonts w:ascii="Arial" w:hAnsi="Arial" w:cs="Arial"/>
              </w:rPr>
              <w:t>Radio</w:t>
            </w:r>
          </w:p>
        </w:tc>
        <w:tc>
          <w:tcPr>
            <w:tcW w:w="1217" w:type="dxa"/>
          </w:tcPr>
          <w:p w14:paraId="563F6D3F" w14:textId="77777777" w:rsidR="00B57E96" w:rsidRPr="0023617C" w:rsidRDefault="00B57E96" w:rsidP="008E3786">
            <w:pPr>
              <w:rPr>
                <w:rFonts w:ascii="Arial" w:hAnsi="Arial" w:cs="Arial"/>
              </w:rPr>
            </w:pPr>
          </w:p>
        </w:tc>
        <w:tc>
          <w:tcPr>
            <w:tcW w:w="8056" w:type="dxa"/>
          </w:tcPr>
          <w:p w14:paraId="5A4EF88E" w14:textId="1471BD2E" w:rsidR="00B57E96" w:rsidRPr="0023617C" w:rsidRDefault="006F103D" w:rsidP="00735012">
            <w:pPr>
              <w:spacing w:after="120"/>
              <w:rPr>
                <w:rFonts w:ascii="Arial" w:hAnsi="Arial" w:cs="Arial"/>
              </w:rPr>
            </w:pPr>
            <w:r>
              <w:rPr>
                <w:rFonts w:ascii="Arial" w:hAnsi="Arial" w:cs="Arial"/>
              </w:rPr>
              <w:t xml:space="preserve">There is quite a bit of glass in the road a couple of blocks away on </w:t>
            </w:r>
            <w:r>
              <w:rPr>
                <w:rFonts w:ascii="Arial" w:hAnsi="Arial" w:cs="Arial"/>
                <w:b/>
                <w:bCs/>
                <w:i/>
                <w:iCs/>
              </w:rPr>
              <w:t>[insert location]</w:t>
            </w:r>
            <w:r>
              <w:rPr>
                <w:rFonts w:ascii="Arial" w:hAnsi="Arial" w:cs="Arial"/>
              </w:rPr>
              <w:t xml:space="preserve">. Send </w:t>
            </w:r>
            <w:r w:rsidR="001511BF">
              <w:rPr>
                <w:rFonts w:ascii="Arial" w:hAnsi="Arial" w:cs="Arial"/>
              </w:rPr>
              <w:t>me</w:t>
            </w:r>
            <w:r>
              <w:rPr>
                <w:rFonts w:ascii="Arial" w:hAnsi="Arial" w:cs="Arial"/>
              </w:rPr>
              <w:t xml:space="preserve"> </w:t>
            </w:r>
            <w:r w:rsidR="00841953">
              <w:rPr>
                <w:rFonts w:ascii="Arial" w:hAnsi="Arial" w:cs="Arial"/>
              </w:rPr>
              <w:t>two</w:t>
            </w:r>
            <w:r>
              <w:rPr>
                <w:rFonts w:ascii="Arial" w:hAnsi="Arial" w:cs="Arial"/>
              </w:rPr>
              <w:t xml:space="preserve"> street sweepers and one </w:t>
            </w:r>
            <w:r w:rsidR="00F971A1">
              <w:rPr>
                <w:rFonts w:ascii="Arial" w:hAnsi="Arial" w:cs="Arial"/>
              </w:rPr>
              <w:t>F</w:t>
            </w:r>
            <w:r>
              <w:rPr>
                <w:rFonts w:ascii="Arial" w:hAnsi="Arial" w:cs="Arial"/>
              </w:rPr>
              <w:t>ront</w:t>
            </w:r>
            <w:r w:rsidR="00367846">
              <w:rPr>
                <w:rFonts w:ascii="Arial" w:hAnsi="Arial" w:cs="Arial"/>
              </w:rPr>
              <w:t>-</w:t>
            </w:r>
            <w:r w:rsidR="00F971A1">
              <w:rPr>
                <w:rFonts w:ascii="Arial" w:hAnsi="Arial" w:cs="Arial"/>
              </w:rPr>
              <w:t>E</w:t>
            </w:r>
            <w:r>
              <w:rPr>
                <w:rFonts w:ascii="Arial" w:hAnsi="Arial" w:cs="Arial"/>
              </w:rPr>
              <w:t xml:space="preserve">nd </w:t>
            </w:r>
            <w:r w:rsidR="00F971A1">
              <w:rPr>
                <w:rFonts w:ascii="Arial" w:hAnsi="Arial" w:cs="Arial"/>
              </w:rPr>
              <w:t>L</w:t>
            </w:r>
            <w:r>
              <w:rPr>
                <w:rFonts w:ascii="Arial" w:hAnsi="Arial" w:cs="Arial"/>
              </w:rPr>
              <w:t>oader for the cleanup.</w:t>
            </w:r>
          </w:p>
        </w:tc>
        <w:tc>
          <w:tcPr>
            <w:tcW w:w="5035" w:type="dxa"/>
          </w:tcPr>
          <w:p w14:paraId="24B598F5" w14:textId="77777777" w:rsidR="00B57E96" w:rsidRPr="0023617C" w:rsidRDefault="00B57E96" w:rsidP="008E3786">
            <w:pPr>
              <w:rPr>
                <w:rFonts w:ascii="Arial" w:hAnsi="Arial" w:cs="Arial"/>
              </w:rPr>
            </w:pPr>
          </w:p>
        </w:tc>
      </w:tr>
      <w:tr w:rsidR="00B57E96" w:rsidRPr="0023617C" w14:paraId="2B033D0E" w14:textId="65B9A40D" w:rsidTr="00B57E96">
        <w:tc>
          <w:tcPr>
            <w:tcW w:w="1628" w:type="dxa"/>
            <w:vAlign w:val="center"/>
          </w:tcPr>
          <w:p w14:paraId="6883F042" w14:textId="23E67F10" w:rsidR="00B57E96" w:rsidRPr="0023617C" w:rsidRDefault="00B57E96" w:rsidP="008E3786">
            <w:pPr>
              <w:jc w:val="center"/>
              <w:rPr>
                <w:rFonts w:ascii="Arial" w:hAnsi="Arial" w:cs="Arial"/>
              </w:rPr>
            </w:pPr>
            <w:r w:rsidRPr="0023617C">
              <w:rPr>
                <w:rFonts w:ascii="Arial" w:hAnsi="Arial" w:cs="Arial"/>
              </w:rPr>
              <w:t>Prior to</w:t>
            </w:r>
            <w:r w:rsidR="00FD2775">
              <w:rPr>
                <w:rFonts w:ascii="Arial" w:hAnsi="Arial" w:cs="Arial"/>
              </w:rPr>
              <w:t xml:space="preserve"> the</w:t>
            </w:r>
            <w:r w:rsidRPr="0023617C">
              <w:rPr>
                <w:rFonts w:ascii="Arial" w:hAnsi="Arial" w:cs="Arial"/>
              </w:rPr>
              <w:t xml:space="preserve"> Tactics M</w:t>
            </w:r>
            <w:r>
              <w:rPr>
                <w:rFonts w:ascii="Arial" w:hAnsi="Arial" w:cs="Arial"/>
              </w:rPr>
              <w:t>eeting</w:t>
            </w:r>
          </w:p>
        </w:tc>
        <w:tc>
          <w:tcPr>
            <w:tcW w:w="1339" w:type="dxa"/>
            <w:vAlign w:val="center"/>
          </w:tcPr>
          <w:p w14:paraId="28A512E8" w14:textId="0E485BE6" w:rsidR="00B57E96" w:rsidRPr="0023617C" w:rsidRDefault="00B57E96" w:rsidP="008E3786">
            <w:pPr>
              <w:jc w:val="center"/>
              <w:rPr>
                <w:rFonts w:ascii="Arial" w:hAnsi="Arial" w:cs="Arial"/>
              </w:rPr>
            </w:pPr>
            <w:r>
              <w:rPr>
                <w:rFonts w:ascii="Arial" w:hAnsi="Arial" w:cs="Arial"/>
              </w:rPr>
              <w:t>Radio</w:t>
            </w:r>
          </w:p>
        </w:tc>
        <w:tc>
          <w:tcPr>
            <w:tcW w:w="1217" w:type="dxa"/>
          </w:tcPr>
          <w:p w14:paraId="5FD31C94" w14:textId="77777777" w:rsidR="00B57E96" w:rsidRPr="0023617C" w:rsidRDefault="00B57E96" w:rsidP="008E3786">
            <w:pPr>
              <w:rPr>
                <w:rFonts w:ascii="Arial" w:hAnsi="Arial" w:cs="Arial"/>
              </w:rPr>
            </w:pPr>
          </w:p>
        </w:tc>
        <w:tc>
          <w:tcPr>
            <w:tcW w:w="8056" w:type="dxa"/>
          </w:tcPr>
          <w:p w14:paraId="758826EE" w14:textId="1D0BB980" w:rsidR="006F103D" w:rsidRDefault="006F103D" w:rsidP="00735012">
            <w:pPr>
              <w:spacing w:after="120"/>
              <w:rPr>
                <w:rFonts w:ascii="Arial" w:hAnsi="Arial" w:cs="Arial"/>
              </w:rPr>
            </w:pPr>
            <w:r>
              <w:rPr>
                <w:rFonts w:ascii="Arial" w:hAnsi="Arial" w:cs="Arial"/>
              </w:rPr>
              <w:t xml:space="preserve">I spoke with the detectives </w:t>
            </w:r>
            <w:r w:rsidR="00367846">
              <w:rPr>
                <w:rFonts w:ascii="Arial" w:hAnsi="Arial" w:cs="Arial"/>
              </w:rPr>
              <w:t xml:space="preserve">investigating </w:t>
            </w:r>
            <w:r>
              <w:rPr>
                <w:rFonts w:ascii="Arial" w:hAnsi="Arial" w:cs="Arial"/>
              </w:rPr>
              <w:t>the incident. They want all debris hauled f</w:t>
            </w:r>
            <w:r w:rsidR="001511BF">
              <w:rPr>
                <w:rFonts w:ascii="Arial" w:hAnsi="Arial" w:cs="Arial"/>
              </w:rPr>
              <w:t>ro</w:t>
            </w:r>
            <w:r>
              <w:rPr>
                <w:rFonts w:ascii="Arial" w:hAnsi="Arial" w:cs="Arial"/>
              </w:rPr>
              <w:t xml:space="preserve">m the scene to </w:t>
            </w:r>
            <w:r w:rsidR="00367846">
              <w:rPr>
                <w:rFonts w:ascii="Arial" w:hAnsi="Arial" w:cs="Arial"/>
              </w:rPr>
              <w:t xml:space="preserve">be </w:t>
            </w:r>
            <w:r>
              <w:rPr>
                <w:rFonts w:ascii="Arial" w:hAnsi="Arial" w:cs="Arial"/>
              </w:rPr>
              <w:t xml:space="preserve">taken to a controlled location. They identified </w:t>
            </w:r>
            <w:r>
              <w:rPr>
                <w:rFonts w:ascii="Arial" w:hAnsi="Arial" w:cs="Arial"/>
                <w:b/>
                <w:bCs/>
                <w:i/>
                <w:iCs/>
              </w:rPr>
              <w:t>[insert location]</w:t>
            </w:r>
            <w:r>
              <w:rPr>
                <w:rFonts w:ascii="Arial" w:hAnsi="Arial" w:cs="Arial"/>
              </w:rPr>
              <w:t xml:space="preserve"> as the location for the collection of the debris.</w:t>
            </w:r>
          </w:p>
          <w:p w14:paraId="185AEF12" w14:textId="312C8F6F" w:rsidR="006F103D" w:rsidRDefault="006F103D" w:rsidP="00735012">
            <w:pPr>
              <w:spacing w:after="120"/>
              <w:rPr>
                <w:rFonts w:ascii="Arial" w:hAnsi="Arial" w:cs="Arial"/>
              </w:rPr>
            </w:pPr>
            <w:r w:rsidRPr="0051227E">
              <w:rPr>
                <w:rFonts w:ascii="Arial" w:hAnsi="Arial" w:cs="Arial"/>
                <w:b/>
                <w:bCs/>
              </w:rPr>
              <w:t>Recommended Resources for Next Operational Period:</w:t>
            </w:r>
            <w:r w:rsidRPr="0051227E">
              <w:rPr>
                <w:rFonts w:ascii="Arial" w:hAnsi="Arial" w:cs="Arial"/>
              </w:rPr>
              <w:t xml:space="preserve"> </w:t>
            </w:r>
            <w:r>
              <w:rPr>
                <w:rFonts w:ascii="Arial" w:hAnsi="Arial" w:cs="Arial"/>
              </w:rPr>
              <w:t xml:space="preserve">Five </w:t>
            </w:r>
            <w:r w:rsidR="00F971A1">
              <w:rPr>
                <w:rFonts w:ascii="Arial" w:hAnsi="Arial" w:cs="Arial"/>
              </w:rPr>
              <w:t>Front-End Loaders</w:t>
            </w:r>
            <w:r>
              <w:rPr>
                <w:rFonts w:ascii="Arial" w:hAnsi="Arial" w:cs="Arial"/>
              </w:rPr>
              <w:t xml:space="preserve">, </w:t>
            </w:r>
            <w:r w:rsidR="008C647A">
              <w:rPr>
                <w:rFonts w:ascii="Arial" w:hAnsi="Arial" w:cs="Arial"/>
              </w:rPr>
              <w:t>four</w:t>
            </w:r>
            <w:r>
              <w:rPr>
                <w:rFonts w:ascii="Arial" w:hAnsi="Arial" w:cs="Arial"/>
              </w:rPr>
              <w:t xml:space="preserve"> 10-yard dump trucks, </w:t>
            </w:r>
            <w:r w:rsidR="008C647A">
              <w:rPr>
                <w:rFonts w:ascii="Arial" w:hAnsi="Arial" w:cs="Arial"/>
              </w:rPr>
              <w:t>two</w:t>
            </w:r>
            <w:r>
              <w:rPr>
                <w:rFonts w:ascii="Arial" w:hAnsi="Arial" w:cs="Arial"/>
              </w:rPr>
              <w:t xml:space="preserve"> excavators, </w:t>
            </w:r>
            <w:r w:rsidR="008C647A">
              <w:rPr>
                <w:rFonts w:ascii="Arial" w:hAnsi="Arial" w:cs="Arial"/>
              </w:rPr>
              <w:t>five</w:t>
            </w:r>
            <w:r>
              <w:rPr>
                <w:rFonts w:ascii="Arial" w:hAnsi="Arial" w:cs="Arial"/>
              </w:rPr>
              <w:t xml:space="preserve"> pick-up trucks, </w:t>
            </w:r>
            <w:r w:rsidR="008C647A">
              <w:rPr>
                <w:rFonts w:ascii="Arial" w:hAnsi="Arial" w:cs="Arial"/>
              </w:rPr>
              <w:t>one</w:t>
            </w:r>
            <w:r>
              <w:rPr>
                <w:rFonts w:ascii="Arial" w:hAnsi="Arial" w:cs="Arial"/>
              </w:rPr>
              <w:t xml:space="preserve"> chainsaw crew (</w:t>
            </w:r>
            <w:r w:rsidR="008C647A">
              <w:rPr>
                <w:rFonts w:ascii="Arial" w:hAnsi="Arial" w:cs="Arial"/>
              </w:rPr>
              <w:t xml:space="preserve">three </w:t>
            </w:r>
            <w:r>
              <w:rPr>
                <w:rFonts w:ascii="Arial" w:hAnsi="Arial" w:cs="Arial"/>
              </w:rPr>
              <w:t>people each)</w:t>
            </w:r>
            <w:r w:rsidR="00095D50">
              <w:rPr>
                <w:rFonts w:ascii="Arial" w:hAnsi="Arial" w:cs="Arial"/>
              </w:rPr>
              <w:t>,</w:t>
            </w:r>
            <w:r w:rsidR="001511BF">
              <w:rPr>
                <w:rFonts w:ascii="Arial" w:hAnsi="Arial" w:cs="Arial"/>
              </w:rPr>
              <w:t xml:space="preserve"> and </w:t>
            </w:r>
            <w:r w:rsidR="008C647A">
              <w:rPr>
                <w:rFonts w:ascii="Arial" w:hAnsi="Arial" w:cs="Arial"/>
              </w:rPr>
              <w:t>two</w:t>
            </w:r>
            <w:r w:rsidR="001511BF">
              <w:rPr>
                <w:rFonts w:ascii="Arial" w:hAnsi="Arial" w:cs="Arial"/>
              </w:rPr>
              <w:t xml:space="preserve"> street sweepers</w:t>
            </w:r>
            <w:r>
              <w:rPr>
                <w:rFonts w:ascii="Arial" w:hAnsi="Arial" w:cs="Arial"/>
              </w:rPr>
              <w:t xml:space="preserve">. </w:t>
            </w:r>
          </w:p>
          <w:p w14:paraId="40FC52DA" w14:textId="003BFA7F" w:rsidR="003375F1" w:rsidRPr="0023617C" w:rsidRDefault="006F103D" w:rsidP="00735012">
            <w:pPr>
              <w:spacing w:after="120"/>
              <w:rPr>
                <w:rFonts w:ascii="Arial" w:hAnsi="Arial" w:cs="Arial"/>
              </w:rPr>
            </w:pPr>
            <w:r w:rsidRPr="00361EE7">
              <w:rPr>
                <w:rFonts w:ascii="Arial" w:hAnsi="Arial" w:cs="Arial"/>
                <w:b/>
                <w:bCs/>
              </w:rPr>
              <w:t>Suggested Work Assignments:</w:t>
            </w:r>
            <w:r>
              <w:rPr>
                <w:rFonts w:ascii="Arial" w:hAnsi="Arial" w:cs="Arial"/>
                <w:b/>
                <w:bCs/>
              </w:rPr>
              <w:t xml:space="preserve"> </w:t>
            </w:r>
            <w:r w:rsidRPr="008C66E3">
              <w:rPr>
                <w:rFonts w:ascii="Arial" w:hAnsi="Arial" w:cs="Arial"/>
              </w:rPr>
              <w:t>Clear roads of debris</w:t>
            </w:r>
            <w:r>
              <w:rPr>
                <w:rFonts w:ascii="Arial" w:hAnsi="Arial" w:cs="Arial"/>
              </w:rPr>
              <w:t xml:space="preserve"> by pushing it to the side. Respond to request from other DIVS to clear materials hampering their operation. Use caution when encountering downed power lines. All debris removed from the scene will be taken to </w:t>
            </w:r>
            <w:r w:rsidR="001511BF">
              <w:rPr>
                <w:rFonts w:ascii="Arial" w:hAnsi="Arial" w:cs="Arial"/>
                <w:b/>
                <w:bCs/>
                <w:i/>
                <w:iCs/>
              </w:rPr>
              <w:t>[insert location]</w:t>
            </w:r>
            <w:r>
              <w:rPr>
                <w:rFonts w:ascii="Arial" w:hAnsi="Arial" w:cs="Arial"/>
              </w:rPr>
              <w:t>.</w:t>
            </w:r>
          </w:p>
        </w:tc>
        <w:tc>
          <w:tcPr>
            <w:tcW w:w="5035" w:type="dxa"/>
          </w:tcPr>
          <w:p w14:paraId="1DD777A4" w14:textId="77777777" w:rsidR="00B57E96" w:rsidRPr="0051227E" w:rsidRDefault="00B57E96" w:rsidP="008E3786">
            <w:pPr>
              <w:rPr>
                <w:rFonts w:ascii="Arial" w:hAnsi="Arial" w:cs="Arial"/>
              </w:rPr>
            </w:pPr>
          </w:p>
        </w:tc>
      </w:tr>
    </w:tbl>
    <w:p w14:paraId="03F10DB6" w14:textId="77C811D0" w:rsidR="007807AF" w:rsidRDefault="007807AF">
      <w:pPr>
        <w:rPr>
          <w:rFonts w:ascii="Arial" w:hAnsi="Arial" w:cs="Arial"/>
        </w:rPr>
      </w:pPr>
    </w:p>
    <w:p w14:paraId="51604A01" w14:textId="46515731" w:rsidR="00297D9D" w:rsidRDefault="00297D9D">
      <w:pPr>
        <w:rPr>
          <w:rFonts w:ascii="Arial" w:hAnsi="Arial" w:cs="Arial"/>
        </w:rPr>
      </w:pPr>
      <w:r>
        <w:rPr>
          <w:rFonts w:ascii="Arial" w:hAnsi="Arial" w:cs="Arial"/>
        </w:rPr>
        <w:br w:type="page"/>
      </w:r>
    </w:p>
    <w:p w14:paraId="46D59B6B" w14:textId="77777777" w:rsidR="00041743" w:rsidRPr="00025816" w:rsidRDefault="00041743" w:rsidP="00041743">
      <w:pPr>
        <w:jc w:val="center"/>
        <w:rPr>
          <w:rFonts w:ascii="Arial" w:hAnsi="Arial" w:cs="Arial"/>
          <w:b/>
          <w:bCs/>
          <w:color w:val="2F5496" w:themeColor="accent1" w:themeShade="BF"/>
          <w:sz w:val="32"/>
          <w:szCs w:val="32"/>
        </w:rPr>
      </w:pPr>
      <w:r w:rsidRPr="00025816">
        <w:rPr>
          <w:rFonts w:ascii="Arial" w:hAnsi="Arial" w:cs="Arial"/>
          <w:b/>
          <w:bCs/>
          <w:color w:val="2F5496" w:themeColor="accent1" w:themeShade="BF"/>
          <w:sz w:val="32"/>
          <w:szCs w:val="32"/>
        </w:rPr>
        <w:lastRenderedPageBreak/>
        <w:t>Search and Rescue Group</w:t>
      </w:r>
    </w:p>
    <w:tbl>
      <w:tblPr>
        <w:tblStyle w:val="TableGrid"/>
        <w:tblW w:w="0" w:type="auto"/>
        <w:tblInd w:w="-5" w:type="dxa"/>
        <w:tblLook w:val="04A0" w:firstRow="1" w:lastRow="0" w:firstColumn="1" w:lastColumn="0" w:noHBand="0" w:noVBand="1"/>
      </w:tblPr>
      <w:tblGrid>
        <w:gridCol w:w="1459"/>
        <w:gridCol w:w="1185"/>
        <w:gridCol w:w="1073"/>
        <w:gridCol w:w="8613"/>
        <w:gridCol w:w="4945"/>
      </w:tblGrid>
      <w:tr w:rsidR="00041743" w:rsidRPr="0023617C" w14:paraId="6D5A023F" w14:textId="77777777" w:rsidTr="00C74E6E">
        <w:tc>
          <w:tcPr>
            <w:tcW w:w="1459" w:type="dxa"/>
          </w:tcPr>
          <w:p w14:paraId="0BB83157" w14:textId="77777777" w:rsidR="00041743" w:rsidRPr="008E3786" w:rsidRDefault="00041743" w:rsidP="00C74E6E">
            <w:pPr>
              <w:jc w:val="center"/>
              <w:rPr>
                <w:rFonts w:ascii="Arial" w:hAnsi="Arial" w:cs="Arial"/>
                <w:b/>
                <w:bCs/>
              </w:rPr>
            </w:pPr>
            <w:r w:rsidRPr="008E3786">
              <w:rPr>
                <w:rFonts w:ascii="Arial" w:hAnsi="Arial" w:cs="Arial"/>
                <w:b/>
                <w:bCs/>
              </w:rPr>
              <w:t>Event</w:t>
            </w:r>
          </w:p>
          <w:p w14:paraId="34498570" w14:textId="77777777" w:rsidR="00041743" w:rsidRPr="008E3786" w:rsidRDefault="00041743" w:rsidP="00C74E6E">
            <w:pPr>
              <w:jc w:val="center"/>
              <w:rPr>
                <w:rFonts w:ascii="Arial" w:hAnsi="Arial" w:cs="Arial"/>
                <w:b/>
                <w:bCs/>
              </w:rPr>
            </w:pPr>
            <w:r w:rsidRPr="008E3786">
              <w:rPr>
                <w:rFonts w:ascii="Arial" w:hAnsi="Arial" w:cs="Arial"/>
                <w:b/>
                <w:bCs/>
              </w:rPr>
              <w:t>Number</w:t>
            </w:r>
          </w:p>
        </w:tc>
        <w:tc>
          <w:tcPr>
            <w:tcW w:w="1185" w:type="dxa"/>
          </w:tcPr>
          <w:p w14:paraId="0390E153" w14:textId="77777777" w:rsidR="00041743" w:rsidRPr="008E3786" w:rsidRDefault="00041743" w:rsidP="00C74E6E">
            <w:pPr>
              <w:jc w:val="center"/>
              <w:rPr>
                <w:rFonts w:ascii="Arial" w:hAnsi="Arial" w:cs="Arial"/>
                <w:b/>
                <w:bCs/>
              </w:rPr>
            </w:pPr>
            <w:r w:rsidRPr="008E3786">
              <w:rPr>
                <w:rFonts w:ascii="Arial" w:hAnsi="Arial" w:cs="Arial"/>
                <w:b/>
                <w:bCs/>
              </w:rPr>
              <w:t>Method</w:t>
            </w:r>
          </w:p>
        </w:tc>
        <w:tc>
          <w:tcPr>
            <w:tcW w:w="1073" w:type="dxa"/>
          </w:tcPr>
          <w:p w14:paraId="6820D324" w14:textId="77777777" w:rsidR="00041743" w:rsidRPr="008E3786" w:rsidRDefault="00041743" w:rsidP="00C74E6E">
            <w:pPr>
              <w:jc w:val="center"/>
              <w:rPr>
                <w:rFonts w:ascii="Arial" w:hAnsi="Arial" w:cs="Arial"/>
                <w:b/>
                <w:bCs/>
              </w:rPr>
            </w:pPr>
            <w:r w:rsidRPr="008E3786">
              <w:rPr>
                <w:rFonts w:ascii="Arial" w:hAnsi="Arial" w:cs="Arial"/>
                <w:b/>
                <w:bCs/>
              </w:rPr>
              <w:t>Delivery Time</w:t>
            </w:r>
          </w:p>
        </w:tc>
        <w:tc>
          <w:tcPr>
            <w:tcW w:w="8613" w:type="dxa"/>
          </w:tcPr>
          <w:p w14:paraId="4E50E970" w14:textId="77777777" w:rsidR="00041743" w:rsidRPr="008E3786" w:rsidRDefault="00041743" w:rsidP="00C74E6E">
            <w:pPr>
              <w:jc w:val="center"/>
              <w:rPr>
                <w:rFonts w:ascii="Arial" w:hAnsi="Arial" w:cs="Arial"/>
                <w:b/>
                <w:bCs/>
              </w:rPr>
            </w:pPr>
            <w:r w:rsidRPr="008E3786">
              <w:rPr>
                <w:rFonts w:ascii="Arial" w:hAnsi="Arial" w:cs="Arial"/>
                <w:b/>
                <w:bCs/>
              </w:rPr>
              <w:t>Event</w:t>
            </w:r>
          </w:p>
        </w:tc>
        <w:tc>
          <w:tcPr>
            <w:tcW w:w="4945" w:type="dxa"/>
          </w:tcPr>
          <w:p w14:paraId="111853F8" w14:textId="77777777" w:rsidR="00041743" w:rsidRPr="008E3786" w:rsidRDefault="00041743" w:rsidP="00C74E6E">
            <w:pPr>
              <w:jc w:val="center"/>
              <w:rPr>
                <w:rFonts w:ascii="Arial" w:hAnsi="Arial" w:cs="Arial"/>
                <w:b/>
                <w:bCs/>
              </w:rPr>
            </w:pPr>
            <w:r>
              <w:rPr>
                <w:rFonts w:ascii="Arial" w:hAnsi="Arial" w:cs="Arial"/>
                <w:b/>
                <w:bCs/>
              </w:rPr>
              <w:t>Notes</w:t>
            </w:r>
          </w:p>
        </w:tc>
      </w:tr>
      <w:tr w:rsidR="00041743" w:rsidRPr="0023617C" w14:paraId="79AE65F7" w14:textId="77777777" w:rsidTr="00C74E6E">
        <w:tc>
          <w:tcPr>
            <w:tcW w:w="1459" w:type="dxa"/>
            <w:vAlign w:val="center"/>
          </w:tcPr>
          <w:p w14:paraId="31150AB9" w14:textId="77777777" w:rsidR="00041743" w:rsidRPr="0023617C" w:rsidRDefault="00041743" w:rsidP="00C74E6E">
            <w:pPr>
              <w:jc w:val="center"/>
              <w:rPr>
                <w:rFonts w:ascii="Arial" w:hAnsi="Arial" w:cs="Arial"/>
              </w:rPr>
            </w:pPr>
            <w:r w:rsidRPr="0023617C">
              <w:rPr>
                <w:rFonts w:ascii="Arial" w:hAnsi="Arial" w:cs="Arial"/>
              </w:rPr>
              <w:t>1</w:t>
            </w:r>
          </w:p>
        </w:tc>
        <w:tc>
          <w:tcPr>
            <w:tcW w:w="1185" w:type="dxa"/>
            <w:vAlign w:val="center"/>
          </w:tcPr>
          <w:p w14:paraId="0F491AF9" w14:textId="77777777" w:rsidR="00041743" w:rsidRPr="0023617C" w:rsidRDefault="00041743" w:rsidP="00C74E6E">
            <w:pPr>
              <w:jc w:val="center"/>
              <w:rPr>
                <w:rFonts w:ascii="Arial" w:hAnsi="Arial" w:cs="Arial"/>
              </w:rPr>
            </w:pPr>
            <w:r>
              <w:rPr>
                <w:rFonts w:ascii="Arial" w:hAnsi="Arial" w:cs="Arial"/>
              </w:rPr>
              <w:t>Radio</w:t>
            </w:r>
          </w:p>
        </w:tc>
        <w:tc>
          <w:tcPr>
            <w:tcW w:w="1073" w:type="dxa"/>
          </w:tcPr>
          <w:p w14:paraId="029C8C0A" w14:textId="77777777" w:rsidR="00041743" w:rsidRPr="0023617C" w:rsidRDefault="00041743" w:rsidP="00C74E6E">
            <w:pPr>
              <w:rPr>
                <w:rFonts w:ascii="Arial" w:hAnsi="Arial" w:cs="Arial"/>
              </w:rPr>
            </w:pPr>
          </w:p>
        </w:tc>
        <w:tc>
          <w:tcPr>
            <w:tcW w:w="8613" w:type="dxa"/>
          </w:tcPr>
          <w:p w14:paraId="21339E47" w14:textId="15BFC606" w:rsidR="00041743" w:rsidRPr="0023617C" w:rsidRDefault="00B57961" w:rsidP="00715CB8">
            <w:pPr>
              <w:spacing w:after="120"/>
              <w:rPr>
                <w:rFonts w:ascii="Arial" w:hAnsi="Arial" w:cs="Arial"/>
              </w:rPr>
            </w:pPr>
            <w:r>
              <w:rPr>
                <w:rFonts w:ascii="Arial" w:hAnsi="Arial" w:cs="Arial"/>
              </w:rPr>
              <w:t xml:space="preserve">We are continuing to search the collapse area. The surface search and the search of the readily accessible void areas </w:t>
            </w:r>
            <w:r w:rsidR="00367846">
              <w:rPr>
                <w:rFonts w:ascii="Arial" w:hAnsi="Arial" w:cs="Arial"/>
              </w:rPr>
              <w:t xml:space="preserve">are </w:t>
            </w:r>
            <w:r>
              <w:rPr>
                <w:rFonts w:ascii="Arial" w:hAnsi="Arial" w:cs="Arial"/>
              </w:rPr>
              <w:t xml:space="preserve">complete. We removed </w:t>
            </w:r>
            <w:r w:rsidR="008C647A">
              <w:rPr>
                <w:rFonts w:ascii="Arial" w:hAnsi="Arial" w:cs="Arial"/>
              </w:rPr>
              <w:t>six</w:t>
            </w:r>
            <w:r>
              <w:rPr>
                <w:rFonts w:ascii="Arial" w:hAnsi="Arial" w:cs="Arial"/>
              </w:rPr>
              <w:t xml:space="preserve"> </w:t>
            </w:r>
            <w:r w:rsidR="00F971A1">
              <w:rPr>
                <w:rFonts w:ascii="Arial" w:hAnsi="Arial" w:cs="Arial"/>
              </w:rPr>
              <w:t xml:space="preserve">(6) </w:t>
            </w:r>
            <w:r>
              <w:rPr>
                <w:rFonts w:ascii="Arial" w:hAnsi="Arial" w:cs="Arial"/>
              </w:rPr>
              <w:t xml:space="preserve">people and they were taken by Medical Group resources. </w:t>
            </w:r>
          </w:p>
        </w:tc>
        <w:tc>
          <w:tcPr>
            <w:tcW w:w="4945" w:type="dxa"/>
          </w:tcPr>
          <w:p w14:paraId="544BC416" w14:textId="77777777" w:rsidR="00041743" w:rsidRPr="0023617C" w:rsidRDefault="00041743" w:rsidP="00C74E6E">
            <w:pPr>
              <w:rPr>
                <w:rFonts w:ascii="Arial" w:hAnsi="Arial" w:cs="Arial"/>
              </w:rPr>
            </w:pPr>
          </w:p>
        </w:tc>
      </w:tr>
      <w:tr w:rsidR="00041743" w:rsidRPr="0023617C" w14:paraId="2A61B46D" w14:textId="77777777" w:rsidTr="00C74E6E">
        <w:tc>
          <w:tcPr>
            <w:tcW w:w="1459" w:type="dxa"/>
            <w:vAlign w:val="center"/>
          </w:tcPr>
          <w:p w14:paraId="328ABD1A" w14:textId="77777777" w:rsidR="00041743" w:rsidRPr="0023617C" w:rsidRDefault="00041743" w:rsidP="00C74E6E">
            <w:pPr>
              <w:jc w:val="center"/>
              <w:rPr>
                <w:rFonts w:ascii="Arial" w:hAnsi="Arial" w:cs="Arial"/>
              </w:rPr>
            </w:pPr>
            <w:r w:rsidRPr="0023617C">
              <w:rPr>
                <w:rFonts w:ascii="Arial" w:hAnsi="Arial" w:cs="Arial"/>
              </w:rPr>
              <w:t>2</w:t>
            </w:r>
          </w:p>
        </w:tc>
        <w:tc>
          <w:tcPr>
            <w:tcW w:w="1185" w:type="dxa"/>
            <w:vAlign w:val="center"/>
          </w:tcPr>
          <w:p w14:paraId="0F855867" w14:textId="77777777" w:rsidR="00041743" w:rsidRPr="0023617C" w:rsidRDefault="00041743" w:rsidP="00C74E6E">
            <w:pPr>
              <w:jc w:val="center"/>
              <w:rPr>
                <w:rFonts w:ascii="Arial" w:hAnsi="Arial" w:cs="Arial"/>
              </w:rPr>
            </w:pPr>
            <w:r>
              <w:rPr>
                <w:rFonts w:ascii="Arial" w:hAnsi="Arial" w:cs="Arial"/>
              </w:rPr>
              <w:t>Radio</w:t>
            </w:r>
          </w:p>
        </w:tc>
        <w:tc>
          <w:tcPr>
            <w:tcW w:w="1073" w:type="dxa"/>
          </w:tcPr>
          <w:p w14:paraId="099D259D" w14:textId="77777777" w:rsidR="00041743" w:rsidRPr="0023617C" w:rsidRDefault="00041743" w:rsidP="00C74E6E">
            <w:pPr>
              <w:rPr>
                <w:rFonts w:ascii="Arial" w:hAnsi="Arial" w:cs="Arial"/>
              </w:rPr>
            </w:pPr>
          </w:p>
        </w:tc>
        <w:tc>
          <w:tcPr>
            <w:tcW w:w="8613" w:type="dxa"/>
          </w:tcPr>
          <w:p w14:paraId="0239E20B" w14:textId="28B0B76D" w:rsidR="008C647A" w:rsidRPr="0023617C" w:rsidRDefault="00B57961" w:rsidP="00715CB8">
            <w:pPr>
              <w:spacing w:after="120"/>
              <w:rPr>
                <w:rFonts w:ascii="Arial" w:hAnsi="Arial" w:cs="Arial"/>
              </w:rPr>
            </w:pPr>
            <w:r>
              <w:rPr>
                <w:rFonts w:ascii="Arial" w:hAnsi="Arial" w:cs="Arial"/>
              </w:rPr>
              <w:t>We are continuing to search the rubble. From this point on it will require void search, tunneling</w:t>
            </w:r>
            <w:r w:rsidR="00367846">
              <w:rPr>
                <w:rFonts w:ascii="Arial" w:hAnsi="Arial" w:cs="Arial"/>
              </w:rPr>
              <w:t>,</w:t>
            </w:r>
            <w:r>
              <w:rPr>
                <w:rFonts w:ascii="Arial" w:hAnsi="Arial" w:cs="Arial"/>
              </w:rPr>
              <w:t xml:space="preserve"> and shoring as we go. As a </w:t>
            </w:r>
            <w:r w:rsidR="001D3AF5">
              <w:rPr>
                <w:rFonts w:ascii="Arial" w:hAnsi="Arial" w:cs="Arial"/>
              </w:rPr>
              <w:t>result,</w:t>
            </w:r>
            <w:r>
              <w:rPr>
                <w:rFonts w:ascii="Arial" w:hAnsi="Arial" w:cs="Arial"/>
              </w:rPr>
              <w:t xml:space="preserve"> I will need </w:t>
            </w:r>
            <w:r w:rsidR="008C647A">
              <w:rPr>
                <w:rFonts w:ascii="Arial" w:hAnsi="Arial" w:cs="Arial"/>
              </w:rPr>
              <w:t>two</w:t>
            </w:r>
            <w:r>
              <w:rPr>
                <w:rFonts w:ascii="Arial" w:hAnsi="Arial" w:cs="Arial"/>
              </w:rPr>
              <w:t xml:space="preserve"> State </w:t>
            </w:r>
            <w:r w:rsidR="001511BF">
              <w:rPr>
                <w:rFonts w:ascii="Arial" w:hAnsi="Arial" w:cs="Arial"/>
              </w:rPr>
              <w:t>T</w:t>
            </w:r>
            <w:r>
              <w:rPr>
                <w:rFonts w:ascii="Arial" w:hAnsi="Arial" w:cs="Arial"/>
              </w:rPr>
              <w:t>ype 2 US&amp;R Task Forces.</w:t>
            </w:r>
          </w:p>
        </w:tc>
        <w:tc>
          <w:tcPr>
            <w:tcW w:w="4945" w:type="dxa"/>
          </w:tcPr>
          <w:p w14:paraId="01A17713" w14:textId="77777777" w:rsidR="00041743" w:rsidRPr="0023617C" w:rsidRDefault="00041743" w:rsidP="00C74E6E">
            <w:pPr>
              <w:rPr>
                <w:rFonts w:ascii="Arial" w:hAnsi="Arial" w:cs="Arial"/>
              </w:rPr>
            </w:pPr>
          </w:p>
        </w:tc>
      </w:tr>
      <w:tr w:rsidR="00041743" w:rsidRPr="0023617C" w14:paraId="510D81AB" w14:textId="77777777" w:rsidTr="00C74E6E">
        <w:tc>
          <w:tcPr>
            <w:tcW w:w="1459" w:type="dxa"/>
            <w:vAlign w:val="center"/>
          </w:tcPr>
          <w:p w14:paraId="01537DA1" w14:textId="77777777" w:rsidR="00041743" w:rsidRPr="0023617C" w:rsidRDefault="00041743" w:rsidP="00C74E6E">
            <w:pPr>
              <w:jc w:val="center"/>
              <w:rPr>
                <w:rFonts w:ascii="Arial" w:hAnsi="Arial" w:cs="Arial"/>
              </w:rPr>
            </w:pPr>
            <w:r w:rsidRPr="0023617C">
              <w:rPr>
                <w:rFonts w:ascii="Arial" w:hAnsi="Arial" w:cs="Arial"/>
              </w:rPr>
              <w:t>3</w:t>
            </w:r>
          </w:p>
        </w:tc>
        <w:tc>
          <w:tcPr>
            <w:tcW w:w="1185" w:type="dxa"/>
            <w:vAlign w:val="center"/>
          </w:tcPr>
          <w:p w14:paraId="7B074D7C" w14:textId="77777777" w:rsidR="00041743" w:rsidRPr="0023617C" w:rsidRDefault="00041743" w:rsidP="00C74E6E">
            <w:pPr>
              <w:jc w:val="center"/>
              <w:rPr>
                <w:rFonts w:ascii="Arial" w:hAnsi="Arial" w:cs="Arial"/>
              </w:rPr>
            </w:pPr>
            <w:r>
              <w:rPr>
                <w:rFonts w:ascii="Arial" w:hAnsi="Arial" w:cs="Arial"/>
              </w:rPr>
              <w:t>Radio</w:t>
            </w:r>
          </w:p>
        </w:tc>
        <w:tc>
          <w:tcPr>
            <w:tcW w:w="1073" w:type="dxa"/>
          </w:tcPr>
          <w:p w14:paraId="623474E3" w14:textId="77777777" w:rsidR="00041743" w:rsidRPr="0023617C" w:rsidRDefault="00041743" w:rsidP="00C74E6E">
            <w:pPr>
              <w:rPr>
                <w:rFonts w:ascii="Arial" w:hAnsi="Arial" w:cs="Arial"/>
              </w:rPr>
            </w:pPr>
          </w:p>
        </w:tc>
        <w:tc>
          <w:tcPr>
            <w:tcW w:w="8613" w:type="dxa"/>
          </w:tcPr>
          <w:p w14:paraId="517BB548" w14:textId="23749432" w:rsidR="008C647A" w:rsidRPr="0023617C" w:rsidRDefault="00B57961" w:rsidP="00715CB8">
            <w:pPr>
              <w:spacing w:after="120"/>
              <w:rPr>
                <w:rFonts w:ascii="Arial" w:hAnsi="Arial" w:cs="Arial"/>
              </w:rPr>
            </w:pPr>
            <w:r>
              <w:rPr>
                <w:rFonts w:ascii="Arial" w:hAnsi="Arial" w:cs="Arial"/>
              </w:rPr>
              <w:t xml:space="preserve">We just located the water service to the </w:t>
            </w:r>
            <w:r w:rsidR="00367846">
              <w:rPr>
                <w:rFonts w:ascii="Arial" w:hAnsi="Arial" w:cs="Arial"/>
              </w:rPr>
              <w:t xml:space="preserve">two </w:t>
            </w:r>
            <w:r>
              <w:rPr>
                <w:rFonts w:ascii="Arial" w:hAnsi="Arial" w:cs="Arial"/>
              </w:rPr>
              <w:t>collapsed structures and w</w:t>
            </w:r>
            <w:r w:rsidR="001511BF">
              <w:rPr>
                <w:rFonts w:ascii="Arial" w:hAnsi="Arial" w:cs="Arial"/>
              </w:rPr>
              <w:t>ere</w:t>
            </w:r>
            <w:r>
              <w:rPr>
                <w:rFonts w:ascii="Arial" w:hAnsi="Arial" w:cs="Arial"/>
              </w:rPr>
              <w:t xml:space="preserve"> able to shut it off.  I am requesting one vacuum truck. This will allow me to remove the </w:t>
            </w:r>
            <w:r w:rsidR="007F5362">
              <w:rPr>
                <w:rFonts w:ascii="Arial" w:hAnsi="Arial" w:cs="Arial"/>
              </w:rPr>
              <w:t xml:space="preserve">accumulated </w:t>
            </w:r>
            <w:r>
              <w:rPr>
                <w:rFonts w:ascii="Arial" w:hAnsi="Arial" w:cs="Arial"/>
              </w:rPr>
              <w:t xml:space="preserve">water </w:t>
            </w:r>
            <w:r w:rsidR="007F5362">
              <w:rPr>
                <w:rFonts w:ascii="Arial" w:hAnsi="Arial" w:cs="Arial"/>
              </w:rPr>
              <w:t>that leaked from t</w:t>
            </w:r>
            <w:r>
              <w:rPr>
                <w:rFonts w:ascii="Arial" w:hAnsi="Arial" w:cs="Arial"/>
              </w:rPr>
              <w:t xml:space="preserve">he broken water pipes as well as </w:t>
            </w:r>
            <w:r w:rsidR="007F5362">
              <w:rPr>
                <w:rFonts w:ascii="Arial" w:hAnsi="Arial" w:cs="Arial"/>
              </w:rPr>
              <w:t xml:space="preserve">runoff accumulated </w:t>
            </w:r>
            <w:r>
              <w:rPr>
                <w:rFonts w:ascii="Arial" w:hAnsi="Arial" w:cs="Arial"/>
              </w:rPr>
              <w:t xml:space="preserve">from the </w:t>
            </w:r>
            <w:r w:rsidR="001D3AF5">
              <w:rPr>
                <w:rFonts w:ascii="Arial" w:hAnsi="Arial" w:cs="Arial"/>
              </w:rPr>
              <w:t>hose lines</w:t>
            </w:r>
            <w:r w:rsidR="007F5362">
              <w:rPr>
                <w:rFonts w:ascii="Arial" w:hAnsi="Arial" w:cs="Arial"/>
              </w:rPr>
              <w:t xml:space="preserve">. Removing the large amount of pooled water </w:t>
            </w:r>
            <w:r w:rsidR="007A2FDC">
              <w:rPr>
                <w:rFonts w:ascii="Arial" w:hAnsi="Arial" w:cs="Arial"/>
              </w:rPr>
              <w:t xml:space="preserve">so we are not wading in it </w:t>
            </w:r>
            <w:r w:rsidR="007F5362">
              <w:rPr>
                <w:rFonts w:ascii="Arial" w:hAnsi="Arial" w:cs="Arial"/>
              </w:rPr>
              <w:t xml:space="preserve">will help us </w:t>
            </w:r>
            <w:r w:rsidR="001511BF">
              <w:rPr>
                <w:rFonts w:ascii="Arial" w:hAnsi="Arial" w:cs="Arial"/>
              </w:rPr>
              <w:t>operat</w:t>
            </w:r>
            <w:r w:rsidR="007F5362">
              <w:rPr>
                <w:rFonts w:ascii="Arial" w:hAnsi="Arial" w:cs="Arial"/>
              </w:rPr>
              <w:t>e more safely</w:t>
            </w:r>
            <w:r w:rsidR="001511BF">
              <w:rPr>
                <w:rFonts w:ascii="Arial" w:hAnsi="Arial" w:cs="Arial"/>
              </w:rPr>
              <w:t>.</w:t>
            </w:r>
          </w:p>
        </w:tc>
        <w:tc>
          <w:tcPr>
            <w:tcW w:w="4945" w:type="dxa"/>
          </w:tcPr>
          <w:p w14:paraId="11E6746F" w14:textId="77777777" w:rsidR="00041743" w:rsidRPr="0023617C" w:rsidRDefault="00041743" w:rsidP="00C74E6E">
            <w:pPr>
              <w:rPr>
                <w:rFonts w:ascii="Arial" w:hAnsi="Arial" w:cs="Arial"/>
              </w:rPr>
            </w:pPr>
          </w:p>
        </w:tc>
      </w:tr>
      <w:tr w:rsidR="00041743" w:rsidRPr="0023617C" w14:paraId="2D8F5B26" w14:textId="77777777" w:rsidTr="00C74E6E">
        <w:tc>
          <w:tcPr>
            <w:tcW w:w="1459" w:type="dxa"/>
            <w:vAlign w:val="center"/>
          </w:tcPr>
          <w:p w14:paraId="0E345192" w14:textId="77777777" w:rsidR="00041743" w:rsidRPr="0023617C" w:rsidRDefault="00041743" w:rsidP="00C74E6E">
            <w:pPr>
              <w:jc w:val="center"/>
              <w:rPr>
                <w:rFonts w:ascii="Arial" w:hAnsi="Arial" w:cs="Arial"/>
              </w:rPr>
            </w:pPr>
            <w:r w:rsidRPr="0023617C">
              <w:rPr>
                <w:rFonts w:ascii="Arial" w:hAnsi="Arial" w:cs="Arial"/>
              </w:rPr>
              <w:t>4</w:t>
            </w:r>
          </w:p>
        </w:tc>
        <w:tc>
          <w:tcPr>
            <w:tcW w:w="1185" w:type="dxa"/>
            <w:vAlign w:val="center"/>
          </w:tcPr>
          <w:p w14:paraId="0829F65B" w14:textId="77777777" w:rsidR="00041743" w:rsidRPr="0023617C" w:rsidRDefault="00041743" w:rsidP="00C74E6E">
            <w:pPr>
              <w:jc w:val="center"/>
              <w:rPr>
                <w:rFonts w:ascii="Arial" w:hAnsi="Arial" w:cs="Arial"/>
              </w:rPr>
            </w:pPr>
            <w:r>
              <w:rPr>
                <w:rFonts w:ascii="Arial" w:hAnsi="Arial" w:cs="Arial"/>
              </w:rPr>
              <w:t>Radio</w:t>
            </w:r>
          </w:p>
        </w:tc>
        <w:tc>
          <w:tcPr>
            <w:tcW w:w="1073" w:type="dxa"/>
          </w:tcPr>
          <w:p w14:paraId="4CDCA9E5" w14:textId="77777777" w:rsidR="00041743" w:rsidRPr="0023617C" w:rsidRDefault="00041743" w:rsidP="00C74E6E">
            <w:pPr>
              <w:rPr>
                <w:rFonts w:ascii="Arial" w:hAnsi="Arial" w:cs="Arial"/>
              </w:rPr>
            </w:pPr>
          </w:p>
        </w:tc>
        <w:tc>
          <w:tcPr>
            <w:tcW w:w="8613" w:type="dxa"/>
          </w:tcPr>
          <w:p w14:paraId="548FB4F7" w14:textId="21AED8EA" w:rsidR="00041743" w:rsidRPr="0023617C" w:rsidRDefault="00B57961" w:rsidP="00715CB8">
            <w:pPr>
              <w:spacing w:after="120"/>
              <w:rPr>
                <w:rFonts w:ascii="Arial" w:hAnsi="Arial" w:cs="Arial"/>
              </w:rPr>
            </w:pPr>
            <w:r>
              <w:rPr>
                <w:rFonts w:ascii="Arial" w:hAnsi="Arial" w:cs="Arial"/>
              </w:rPr>
              <w:t>We just removed a young adult f</w:t>
            </w:r>
            <w:r w:rsidR="001511BF">
              <w:rPr>
                <w:rFonts w:ascii="Arial" w:hAnsi="Arial" w:cs="Arial"/>
              </w:rPr>
              <w:t>ro</w:t>
            </w:r>
            <w:r>
              <w:rPr>
                <w:rFonts w:ascii="Arial" w:hAnsi="Arial" w:cs="Arial"/>
              </w:rPr>
              <w:t>m a void in the rear of the structure</w:t>
            </w:r>
            <w:r w:rsidR="001511BF">
              <w:rPr>
                <w:rFonts w:ascii="Arial" w:hAnsi="Arial" w:cs="Arial"/>
              </w:rPr>
              <w:t xml:space="preserve"> and gave him to the Medical Group</w:t>
            </w:r>
            <w:r>
              <w:rPr>
                <w:rFonts w:ascii="Arial" w:hAnsi="Arial" w:cs="Arial"/>
              </w:rPr>
              <w:t>. He said he was on the second floor at the time of the collapse. He was with one o</w:t>
            </w:r>
            <w:r w:rsidR="001D3AF5">
              <w:rPr>
                <w:rFonts w:ascii="Arial" w:hAnsi="Arial" w:cs="Arial"/>
              </w:rPr>
              <w:t>ther</w:t>
            </w:r>
            <w:r>
              <w:rPr>
                <w:rFonts w:ascii="Arial" w:hAnsi="Arial" w:cs="Arial"/>
              </w:rPr>
              <w:t xml:space="preserve"> </w:t>
            </w:r>
            <w:r w:rsidR="001D3AF5">
              <w:rPr>
                <w:rFonts w:ascii="Arial" w:hAnsi="Arial" w:cs="Arial"/>
              </w:rPr>
              <w:t xml:space="preserve">person at the time. Their whereabouts is unknown. </w:t>
            </w:r>
          </w:p>
        </w:tc>
        <w:tc>
          <w:tcPr>
            <w:tcW w:w="4945" w:type="dxa"/>
          </w:tcPr>
          <w:p w14:paraId="281E4D7C" w14:textId="77777777" w:rsidR="00041743" w:rsidRPr="0023617C" w:rsidRDefault="00041743" w:rsidP="00C74E6E">
            <w:pPr>
              <w:rPr>
                <w:rFonts w:ascii="Arial" w:hAnsi="Arial" w:cs="Arial"/>
              </w:rPr>
            </w:pPr>
          </w:p>
        </w:tc>
      </w:tr>
      <w:tr w:rsidR="00041743" w:rsidRPr="0023617C" w14:paraId="5E7CE605" w14:textId="77777777" w:rsidTr="00C74E6E">
        <w:tc>
          <w:tcPr>
            <w:tcW w:w="1459" w:type="dxa"/>
            <w:vAlign w:val="center"/>
          </w:tcPr>
          <w:p w14:paraId="6FA8971F" w14:textId="77777777" w:rsidR="00041743" w:rsidRPr="0023617C" w:rsidRDefault="00041743" w:rsidP="00C74E6E">
            <w:pPr>
              <w:jc w:val="center"/>
              <w:rPr>
                <w:rFonts w:ascii="Arial" w:hAnsi="Arial" w:cs="Arial"/>
              </w:rPr>
            </w:pPr>
            <w:r w:rsidRPr="0023617C">
              <w:rPr>
                <w:rFonts w:ascii="Arial" w:hAnsi="Arial" w:cs="Arial"/>
              </w:rPr>
              <w:t>Prior to the Tactics Meeting</w:t>
            </w:r>
          </w:p>
        </w:tc>
        <w:tc>
          <w:tcPr>
            <w:tcW w:w="1185" w:type="dxa"/>
            <w:vAlign w:val="center"/>
          </w:tcPr>
          <w:p w14:paraId="31BA63B1" w14:textId="77777777" w:rsidR="00041743" w:rsidRPr="0023617C" w:rsidRDefault="00041743" w:rsidP="00C74E6E">
            <w:pPr>
              <w:jc w:val="center"/>
              <w:rPr>
                <w:rFonts w:ascii="Arial" w:hAnsi="Arial" w:cs="Arial"/>
              </w:rPr>
            </w:pPr>
            <w:r>
              <w:rPr>
                <w:rFonts w:ascii="Arial" w:hAnsi="Arial" w:cs="Arial"/>
              </w:rPr>
              <w:t>Radio</w:t>
            </w:r>
          </w:p>
        </w:tc>
        <w:tc>
          <w:tcPr>
            <w:tcW w:w="1073" w:type="dxa"/>
          </w:tcPr>
          <w:p w14:paraId="568F58A3" w14:textId="77777777" w:rsidR="00041743" w:rsidRPr="0023617C" w:rsidRDefault="00041743" w:rsidP="00C74E6E">
            <w:pPr>
              <w:rPr>
                <w:rFonts w:ascii="Arial" w:hAnsi="Arial" w:cs="Arial"/>
              </w:rPr>
            </w:pPr>
          </w:p>
        </w:tc>
        <w:tc>
          <w:tcPr>
            <w:tcW w:w="8613" w:type="dxa"/>
          </w:tcPr>
          <w:p w14:paraId="3CF24263" w14:textId="44EDE7B7" w:rsidR="001D3AF5" w:rsidRDefault="001D3AF5" w:rsidP="00715CB8">
            <w:pPr>
              <w:spacing w:after="120"/>
              <w:rPr>
                <w:rFonts w:ascii="Arial" w:hAnsi="Arial" w:cs="Arial"/>
                <w:b/>
                <w:bCs/>
              </w:rPr>
            </w:pPr>
            <w:r w:rsidRPr="001D3AF5">
              <w:rPr>
                <w:rFonts w:ascii="Arial" w:hAnsi="Arial" w:cs="Arial"/>
              </w:rPr>
              <w:t>We are continuing to make progress searching</w:t>
            </w:r>
            <w:r>
              <w:rPr>
                <w:rFonts w:ascii="Arial" w:hAnsi="Arial" w:cs="Arial"/>
              </w:rPr>
              <w:t xml:space="preserve"> the area, but this will be an extended operation and </w:t>
            </w:r>
            <w:r w:rsidR="00367846">
              <w:rPr>
                <w:rFonts w:ascii="Arial" w:hAnsi="Arial" w:cs="Arial"/>
              </w:rPr>
              <w:t xml:space="preserve">will </w:t>
            </w:r>
            <w:r>
              <w:rPr>
                <w:rFonts w:ascii="Arial" w:hAnsi="Arial" w:cs="Arial"/>
              </w:rPr>
              <w:t xml:space="preserve">last well into tomorrow. I am coordinating with the Debris </w:t>
            </w:r>
            <w:r w:rsidR="001511BF">
              <w:rPr>
                <w:rFonts w:ascii="Arial" w:hAnsi="Arial" w:cs="Arial"/>
              </w:rPr>
              <w:t>R</w:t>
            </w:r>
            <w:r>
              <w:rPr>
                <w:rFonts w:ascii="Arial" w:hAnsi="Arial" w:cs="Arial"/>
              </w:rPr>
              <w:t>emoval Group to keep the area clear.</w:t>
            </w:r>
          </w:p>
          <w:p w14:paraId="7511D1F3" w14:textId="37D95290" w:rsidR="00041743" w:rsidRDefault="00041743" w:rsidP="00715CB8">
            <w:pPr>
              <w:spacing w:after="120"/>
              <w:rPr>
                <w:rFonts w:ascii="Arial" w:hAnsi="Arial" w:cs="Arial"/>
              </w:rPr>
            </w:pPr>
            <w:r w:rsidRPr="0051227E">
              <w:rPr>
                <w:rFonts w:ascii="Arial" w:hAnsi="Arial" w:cs="Arial"/>
                <w:b/>
                <w:bCs/>
              </w:rPr>
              <w:t>Recommended Resources for Next Operational Period:</w:t>
            </w:r>
            <w:r w:rsidRPr="0051227E">
              <w:rPr>
                <w:rFonts w:ascii="Arial" w:hAnsi="Arial" w:cs="Arial"/>
              </w:rPr>
              <w:t xml:space="preserve"> </w:t>
            </w:r>
            <w:r>
              <w:rPr>
                <w:rFonts w:ascii="Arial" w:hAnsi="Arial" w:cs="Arial"/>
              </w:rPr>
              <w:t>One</w:t>
            </w:r>
            <w:r w:rsidRPr="0051227E">
              <w:rPr>
                <w:rFonts w:ascii="Arial" w:hAnsi="Arial" w:cs="Arial"/>
              </w:rPr>
              <w:t xml:space="preserve"> </w:t>
            </w:r>
            <w:r>
              <w:rPr>
                <w:rFonts w:ascii="Arial" w:hAnsi="Arial" w:cs="Arial"/>
              </w:rPr>
              <w:t>FEMA</w:t>
            </w:r>
            <w:r w:rsidRPr="0051227E">
              <w:rPr>
                <w:rFonts w:ascii="Arial" w:hAnsi="Arial" w:cs="Arial"/>
              </w:rPr>
              <w:t xml:space="preserve"> US</w:t>
            </w:r>
            <w:r>
              <w:rPr>
                <w:rFonts w:ascii="Arial" w:hAnsi="Arial" w:cs="Arial"/>
              </w:rPr>
              <w:t>&amp;</w:t>
            </w:r>
            <w:r w:rsidRPr="0051227E">
              <w:rPr>
                <w:rFonts w:ascii="Arial" w:hAnsi="Arial" w:cs="Arial"/>
              </w:rPr>
              <w:t xml:space="preserve">R Task Force, </w:t>
            </w:r>
            <w:r w:rsidR="00367846">
              <w:rPr>
                <w:rFonts w:ascii="Arial" w:hAnsi="Arial" w:cs="Arial"/>
              </w:rPr>
              <w:t>two</w:t>
            </w:r>
            <w:r w:rsidR="00367846" w:rsidRPr="0051227E">
              <w:rPr>
                <w:rFonts w:ascii="Arial" w:hAnsi="Arial" w:cs="Arial"/>
              </w:rPr>
              <w:t xml:space="preserve"> </w:t>
            </w:r>
            <w:r w:rsidRPr="0051227E">
              <w:rPr>
                <w:rFonts w:ascii="Arial" w:hAnsi="Arial" w:cs="Arial"/>
              </w:rPr>
              <w:t>Regional US</w:t>
            </w:r>
            <w:r>
              <w:rPr>
                <w:rFonts w:ascii="Arial" w:hAnsi="Arial" w:cs="Arial"/>
              </w:rPr>
              <w:t>&amp;</w:t>
            </w:r>
            <w:r w:rsidRPr="0051227E">
              <w:rPr>
                <w:rFonts w:ascii="Arial" w:hAnsi="Arial" w:cs="Arial"/>
              </w:rPr>
              <w:t>R Task Force</w:t>
            </w:r>
            <w:r w:rsidR="00367846">
              <w:rPr>
                <w:rFonts w:ascii="Arial" w:hAnsi="Arial" w:cs="Arial"/>
              </w:rPr>
              <w:t>s</w:t>
            </w:r>
            <w:r w:rsidRPr="0051227E">
              <w:rPr>
                <w:rFonts w:ascii="Arial" w:hAnsi="Arial" w:cs="Arial"/>
              </w:rPr>
              <w:t xml:space="preserve">, </w:t>
            </w:r>
            <w:r w:rsidR="00367846">
              <w:rPr>
                <w:rFonts w:ascii="Arial" w:hAnsi="Arial" w:cs="Arial"/>
              </w:rPr>
              <w:t xml:space="preserve">one </w:t>
            </w:r>
            <w:r w:rsidR="001511BF">
              <w:rPr>
                <w:rFonts w:ascii="Arial" w:hAnsi="Arial" w:cs="Arial"/>
              </w:rPr>
              <w:t>Engine Strike Team</w:t>
            </w:r>
            <w:r w:rsidR="005F03E3">
              <w:rPr>
                <w:rFonts w:ascii="Arial" w:hAnsi="Arial" w:cs="Arial"/>
              </w:rPr>
              <w:t xml:space="preserve">, </w:t>
            </w:r>
            <w:r w:rsidR="00367846">
              <w:rPr>
                <w:rFonts w:ascii="Arial" w:hAnsi="Arial" w:cs="Arial"/>
              </w:rPr>
              <w:t xml:space="preserve">four </w:t>
            </w:r>
            <w:r w:rsidR="005F03E3">
              <w:rPr>
                <w:rFonts w:ascii="Arial" w:hAnsi="Arial" w:cs="Arial"/>
              </w:rPr>
              <w:t xml:space="preserve">ladder companies, </w:t>
            </w:r>
            <w:r w:rsidR="00367846">
              <w:rPr>
                <w:rFonts w:ascii="Arial" w:hAnsi="Arial" w:cs="Arial"/>
              </w:rPr>
              <w:t xml:space="preserve">three </w:t>
            </w:r>
            <w:r w:rsidR="005F03E3">
              <w:rPr>
                <w:rFonts w:ascii="Arial" w:hAnsi="Arial" w:cs="Arial"/>
              </w:rPr>
              <w:t>search canine</w:t>
            </w:r>
            <w:r w:rsidR="00367846">
              <w:rPr>
                <w:rFonts w:ascii="Arial" w:hAnsi="Arial" w:cs="Arial"/>
              </w:rPr>
              <w:t>s,</w:t>
            </w:r>
            <w:r w:rsidR="005F03E3">
              <w:rPr>
                <w:rFonts w:ascii="Arial" w:hAnsi="Arial" w:cs="Arial"/>
              </w:rPr>
              <w:t xml:space="preserve"> and one vacuum truck</w:t>
            </w:r>
            <w:r w:rsidRPr="0051227E">
              <w:rPr>
                <w:rFonts w:ascii="Arial" w:hAnsi="Arial" w:cs="Arial"/>
              </w:rPr>
              <w:t>.</w:t>
            </w:r>
          </w:p>
          <w:p w14:paraId="29F2CDDA" w14:textId="1AAAB357" w:rsidR="00041743" w:rsidRPr="0023617C" w:rsidRDefault="00041743" w:rsidP="00715CB8">
            <w:pPr>
              <w:spacing w:after="120"/>
              <w:rPr>
                <w:rFonts w:ascii="Arial" w:hAnsi="Arial" w:cs="Arial"/>
              </w:rPr>
            </w:pPr>
            <w:r w:rsidRPr="00361EE7">
              <w:rPr>
                <w:rFonts w:ascii="Arial" w:hAnsi="Arial" w:cs="Arial"/>
                <w:b/>
                <w:bCs/>
              </w:rPr>
              <w:t>Suggested Work Assignments:</w:t>
            </w:r>
            <w:r>
              <w:rPr>
                <w:rFonts w:ascii="Arial" w:hAnsi="Arial" w:cs="Arial"/>
              </w:rPr>
              <w:t xml:space="preserve"> </w:t>
            </w:r>
            <w:r w:rsidR="005F03E3">
              <w:rPr>
                <w:rFonts w:ascii="Arial" w:hAnsi="Arial" w:cs="Arial"/>
              </w:rPr>
              <w:t>Continue to search collapsed structures. Locate</w:t>
            </w:r>
            <w:r w:rsidR="00367846">
              <w:rPr>
                <w:rFonts w:ascii="Arial" w:hAnsi="Arial" w:cs="Arial"/>
              </w:rPr>
              <w:t>,</w:t>
            </w:r>
            <w:r w:rsidR="005F03E3">
              <w:rPr>
                <w:rFonts w:ascii="Arial" w:hAnsi="Arial" w:cs="Arial"/>
              </w:rPr>
              <w:t xml:space="preserve"> shore</w:t>
            </w:r>
            <w:r w:rsidR="00367846">
              <w:rPr>
                <w:rFonts w:ascii="Arial" w:hAnsi="Arial" w:cs="Arial"/>
              </w:rPr>
              <w:t>,</w:t>
            </w:r>
            <w:r w:rsidR="005F03E3">
              <w:rPr>
                <w:rFonts w:ascii="Arial" w:hAnsi="Arial" w:cs="Arial"/>
              </w:rPr>
              <w:t xml:space="preserve"> and search void areas.</w:t>
            </w:r>
            <w:r>
              <w:rPr>
                <w:rFonts w:ascii="Arial" w:hAnsi="Arial" w:cs="Arial"/>
              </w:rPr>
              <w:t xml:space="preserve"> Mark searched locations using the FEMA Search Marking System. </w:t>
            </w:r>
            <w:r w:rsidR="005F03E3">
              <w:rPr>
                <w:rFonts w:ascii="Arial" w:hAnsi="Arial" w:cs="Arial"/>
              </w:rPr>
              <w:t>Coordinate r</w:t>
            </w:r>
            <w:r>
              <w:rPr>
                <w:rFonts w:ascii="Arial" w:hAnsi="Arial" w:cs="Arial"/>
              </w:rPr>
              <w:t>emov</w:t>
            </w:r>
            <w:r w:rsidR="005F03E3">
              <w:rPr>
                <w:rFonts w:ascii="Arial" w:hAnsi="Arial" w:cs="Arial"/>
              </w:rPr>
              <w:t>al of</w:t>
            </w:r>
            <w:r>
              <w:rPr>
                <w:rFonts w:ascii="Arial" w:hAnsi="Arial" w:cs="Arial"/>
              </w:rPr>
              <w:t xml:space="preserve"> trapped </w:t>
            </w:r>
            <w:r w:rsidR="005F03E3">
              <w:rPr>
                <w:rFonts w:ascii="Arial" w:hAnsi="Arial" w:cs="Arial"/>
              </w:rPr>
              <w:t xml:space="preserve">victims with the </w:t>
            </w:r>
            <w:r w:rsidR="006C2979">
              <w:rPr>
                <w:rFonts w:ascii="Arial" w:hAnsi="Arial" w:cs="Arial"/>
              </w:rPr>
              <w:t>M</w:t>
            </w:r>
            <w:r w:rsidR="005F03E3">
              <w:rPr>
                <w:rFonts w:ascii="Arial" w:hAnsi="Arial" w:cs="Arial"/>
              </w:rPr>
              <w:t xml:space="preserve">edical </w:t>
            </w:r>
            <w:r w:rsidR="006C2979">
              <w:rPr>
                <w:rFonts w:ascii="Arial" w:hAnsi="Arial" w:cs="Arial"/>
              </w:rPr>
              <w:t>G</w:t>
            </w:r>
            <w:r w:rsidR="005F03E3">
              <w:rPr>
                <w:rFonts w:ascii="Arial" w:hAnsi="Arial" w:cs="Arial"/>
              </w:rPr>
              <w:t>roup</w:t>
            </w:r>
            <w:r>
              <w:rPr>
                <w:rFonts w:ascii="Arial" w:hAnsi="Arial" w:cs="Arial"/>
              </w:rPr>
              <w:t>. Note and report hazardous conditions.</w:t>
            </w:r>
          </w:p>
        </w:tc>
        <w:tc>
          <w:tcPr>
            <w:tcW w:w="4945" w:type="dxa"/>
          </w:tcPr>
          <w:p w14:paraId="62CFF1D2" w14:textId="77777777" w:rsidR="00041743" w:rsidRPr="0023617C" w:rsidRDefault="00041743" w:rsidP="00C74E6E">
            <w:pPr>
              <w:rPr>
                <w:rFonts w:ascii="Arial" w:hAnsi="Arial" w:cs="Arial"/>
              </w:rPr>
            </w:pPr>
          </w:p>
        </w:tc>
      </w:tr>
    </w:tbl>
    <w:p w14:paraId="1E5BE7BA" w14:textId="77777777" w:rsidR="00041743" w:rsidRDefault="00041743">
      <w:pPr>
        <w:rPr>
          <w:rFonts w:ascii="Arial" w:hAnsi="Arial" w:cs="Arial"/>
        </w:rPr>
      </w:pPr>
    </w:p>
    <w:sectPr w:rsidR="00041743" w:rsidSect="00B57E96">
      <w:pgSz w:w="20160" w:h="12240" w:orient="landscape" w:code="5"/>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C0275" w14:textId="77777777" w:rsidR="00212213" w:rsidRDefault="00212213" w:rsidP="00ED098A">
      <w:pPr>
        <w:spacing w:after="0" w:line="240" w:lineRule="auto"/>
      </w:pPr>
      <w:r>
        <w:separator/>
      </w:r>
    </w:p>
  </w:endnote>
  <w:endnote w:type="continuationSeparator" w:id="0">
    <w:p w14:paraId="741DA5D2" w14:textId="77777777" w:rsidR="00212213" w:rsidRDefault="00212213" w:rsidP="00ED0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6445354"/>
      <w:docPartObj>
        <w:docPartGallery w:val="Page Numbers (Bottom of Page)"/>
        <w:docPartUnique/>
      </w:docPartObj>
    </w:sdtPr>
    <w:sdtEndPr>
      <w:rPr>
        <w:noProof/>
      </w:rPr>
    </w:sdtEndPr>
    <w:sdtContent>
      <w:p w14:paraId="105437DB" w14:textId="34F8A027" w:rsidR="00F0069E" w:rsidRDefault="00F0069E" w:rsidP="00F0069E">
        <w:pPr>
          <w:pStyle w:val="Footer"/>
        </w:pPr>
        <w:r>
          <w:t>Field Updates</w:t>
        </w:r>
      </w:p>
      <w:p w14:paraId="2BEA43B1" w14:textId="3230AC71" w:rsidR="00297D9D" w:rsidRDefault="00297D9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4D5E1" w14:textId="77777777" w:rsidR="00212213" w:rsidRDefault="00212213" w:rsidP="00ED098A">
      <w:pPr>
        <w:spacing w:after="0" w:line="240" w:lineRule="auto"/>
      </w:pPr>
      <w:r>
        <w:separator/>
      </w:r>
    </w:p>
  </w:footnote>
  <w:footnote w:type="continuationSeparator" w:id="0">
    <w:p w14:paraId="53EC40A5" w14:textId="77777777" w:rsidR="00212213" w:rsidRDefault="00212213" w:rsidP="00ED09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EFB1" w14:textId="5F76381C" w:rsidR="00297D9D" w:rsidRPr="00297D9D" w:rsidRDefault="00297D9D" w:rsidP="00297D9D">
    <w:pPr>
      <w:pStyle w:val="Footer"/>
      <w:jc w:val="right"/>
    </w:pPr>
    <w:r w:rsidRPr="00FE29FB">
      <w:rPr>
        <w:rFonts w:ascii="Arial" w:hAnsi="Arial" w:cs="Arial"/>
      </w:rPr>
      <w:t xml:space="preserve">USFA AHIMT Simulation </w:t>
    </w:r>
    <w:r>
      <w:rPr>
        <w:rFonts w:ascii="Arial" w:hAnsi="Arial" w:cs="Arial"/>
      </w:rPr>
      <w:t>–</w:t>
    </w:r>
    <w:r w:rsidRPr="00FE29FB">
      <w:rPr>
        <w:rFonts w:ascii="Arial" w:hAnsi="Arial" w:cs="Arial"/>
      </w:rPr>
      <w:t xml:space="preserve"> </w:t>
    </w:r>
    <w:r w:rsidR="005D5337" w:rsidRPr="005D5337">
      <w:rPr>
        <w:rFonts w:ascii="Arial" w:hAnsi="Arial" w:cs="Arial"/>
      </w:rPr>
      <w:t>Multi-Casualty Incident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99D"/>
    <w:rsid w:val="00025816"/>
    <w:rsid w:val="00041743"/>
    <w:rsid w:val="00044D27"/>
    <w:rsid w:val="00056DBA"/>
    <w:rsid w:val="00084D52"/>
    <w:rsid w:val="00095D50"/>
    <w:rsid w:val="000975DD"/>
    <w:rsid w:val="000A191A"/>
    <w:rsid w:val="000A3F97"/>
    <w:rsid w:val="000A578F"/>
    <w:rsid w:val="000B351C"/>
    <w:rsid w:val="000B5319"/>
    <w:rsid w:val="000C1735"/>
    <w:rsid w:val="000C633F"/>
    <w:rsid w:val="00102D71"/>
    <w:rsid w:val="001511BF"/>
    <w:rsid w:val="00153B2A"/>
    <w:rsid w:val="00162276"/>
    <w:rsid w:val="00197B58"/>
    <w:rsid w:val="001D3AF5"/>
    <w:rsid w:val="001D4B32"/>
    <w:rsid w:val="001E4C9B"/>
    <w:rsid w:val="001E5BCA"/>
    <w:rsid w:val="00212213"/>
    <w:rsid w:val="00217142"/>
    <w:rsid w:val="0023617C"/>
    <w:rsid w:val="00244CBA"/>
    <w:rsid w:val="00265D71"/>
    <w:rsid w:val="00297D9D"/>
    <w:rsid w:val="002B10C6"/>
    <w:rsid w:val="002B7168"/>
    <w:rsid w:val="002E1D38"/>
    <w:rsid w:val="002F2B6A"/>
    <w:rsid w:val="0030543B"/>
    <w:rsid w:val="0033273B"/>
    <w:rsid w:val="00336EFB"/>
    <w:rsid w:val="003375F1"/>
    <w:rsid w:val="0034067A"/>
    <w:rsid w:val="003433B5"/>
    <w:rsid w:val="0035221A"/>
    <w:rsid w:val="00367647"/>
    <w:rsid w:val="00367846"/>
    <w:rsid w:val="003D7176"/>
    <w:rsid w:val="004015E9"/>
    <w:rsid w:val="00410154"/>
    <w:rsid w:val="00420FDE"/>
    <w:rsid w:val="00434C1C"/>
    <w:rsid w:val="0044486D"/>
    <w:rsid w:val="004E19C0"/>
    <w:rsid w:val="00534650"/>
    <w:rsid w:val="00560A86"/>
    <w:rsid w:val="00583C68"/>
    <w:rsid w:val="00592696"/>
    <w:rsid w:val="0059369A"/>
    <w:rsid w:val="005941EA"/>
    <w:rsid w:val="005B3C57"/>
    <w:rsid w:val="005C36D8"/>
    <w:rsid w:val="005C5281"/>
    <w:rsid w:val="005C661A"/>
    <w:rsid w:val="005D5337"/>
    <w:rsid w:val="005F03E3"/>
    <w:rsid w:val="006525C3"/>
    <w:rsid w:val="00663FA4"/>
    <w:rsid w:val="0067099D"/>
    <w:rsid w:val="006926BB"/>
    <w:rsid w:val="006953BC"/>
    <w:rsid w:val="00695CA5"/>
    <w:rsid w:val="006A09E3"/>
    <w:rsid w:val="006B629B"/>
    <w:rsid w:val="006C2979"/>
    <w:rsid w:val="006C5927"/>
    <w:rsid w:val="006D4F7A"/>
    <w:rsid w:val="006F103D"/>
    <w:rsid w:val="006F2427"/>
    <w:rsid w:val="00715CB8"/>
    <w:rsid w:val="00735012"/>
    <w:rsid w:val="00736A2A"/>
    <w:rsid w:val="00744260"/>
    <w:rsid w:val="00774050"/>
    <w:rsid w:val="007807AF"/>
    <w:rsid w:val="00792DCB"/>
    <w:rsid w:val="007A2FDC"/>
    <w:rsid w:val="007F0DF0"/>
    <w:rsid w:val="007F11F4"/>
    <w:rsid w:val="007F5362"/>
    <w:rsid w:val="00831EBD"/>
    <w:rsid w:val="008368CC"/>
    <w:rsid w:val="00841953"/>
    <w:rsid w:val="00852846"/>
    <w:rsid w:val="00866692"/>
    <w:rsid w:val="00881EAE"/>
    <w:rsid w:val="008A4F6E"/>
    <w:rsid w:val="008B63C0"/>
    <w:rsid w:val="008C647A"/>
    <w:rsid w:val="008E3786"/>
    <w:rsid w:val="00923866"/>
    <w:rsid w:val="00926FB9"/>
    <w:rsid w:val="0093243C"/>
    <w:rsid w:val="00934275"/>
    <w:rsid w:val="0093755C"/>
    <w:rsid w:val="0096721D"/>
    <w:rsid w:val="00987714"/>
    <w:rsid w:val="009B7408"/>
    <w:rsid w:val="009D66E6"/>
    <w:rsid w:val="009E0021"/>
    <w:rsid w:val="009E2CAE"/>
    <w:rsid w:val="00A21508"/>
    <w:rsid w:val="00A26E34"/>
    <w:rsid w:val="00A3191F"/>
    <w:rsid w:val="00A552A3"/>
    <w:rsid w:val="00A66FD0"/>
    <w:rsid w:val="00AB307F"/>
    <w:rsid w:val="00AB4E3D"/>
    <w:rsid w:val="00B26049"/>
    <w:rsid w:val="00B57961"/>
    <w:rsid w:val="00B57E96"/>
    <w:rsid w:val="00B72358"/>
    <w:rsid w:val="00B81B6C"/>
    <w:rsid w:val="00B92AFD"/>
    <w:rsid w:val="00B95A10"/>
    <w:rsid w:val="00B9647F"/>
    <w:rsid w:val="00BD0430"/>
    <w:rsid w:val="00BE3614"/>
    <w:rsid w:val="00BF270C"/>
    <w:rsid w:val="00C07B92"/>
    <w:rsid w:val="00C2162F"/>
    <w:rsid w:val="00C449F0"/>
    <w:rsid w:val="00CC743C"/>
    <w:rsid w:val="00CF44DA"/>
    <w:rsid w:val="00D81415"/>
    <w:rsid w:val="00D85F67"/>
    <w:rsid w:val="00DC7898"/>
    <w:rsid w:val="00DF3A05"/>
    <w:rsid w:val="00E073DF"/>
    <w:rsid w:val="00E13D2C"/>
    <w:rsid w:val="00E15E09"/>
    <w:rsid w:val="00E35C37"/>
    <w:rsid w:val="00E549F3"/>
    <w:rsid w:val="00EA3692"/>
    <w:rsid w:val="00EB483E"/>
    <w:rsid w:val="00ED098A"/>
    <w:rsid w:val="00ED61DE"/>
    <w:rsid w:val="00EE3C4C"/>
    <w:rsid w:val="00EE78BB"/>
    <w:rsid w:val="00F0069E"/>
    <w:rsid w:val="00F35D79"/>
    <w:rsid w:val="00F971A1"/>
    <w:rsid w:val="00FA1171"/>
    <w:rsid w:val="00FC0725"/>
    <w:rsid w:val="00FC28EB"/>
    <w:rsid w:val="00FD2775"/>
    <w:rsid w:val="00FE1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5DD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0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80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7AF"/>
    <w:rPr>
      <w:rFonts w:ascii="Segoe UI" w:hAnsi="Segoe UI" w:cs="Segoe UI"/>
      <w:sz w:val="18"/>
      <w:szCs w:val="18"/>
    </w:rPr>
  </w:style>
  <w:style w:type="character" w:styleId="CommentReference">
    <w:name w:val="annotation reference"/>
    <w:basedOn w:val="DefaultParagraphFont"/>
    <w:uiPriority w:val="99"/>
    <w:semiHidden/>
    <w:unhideWhenUsed/>
    <w:rsid w:val="00FD2775"/>
    <w:rPr>
      <w:sz w:val="16"/>
      <w:szCs w:val="16"/>
    </w:rPr>
  </w:style>
  <w:style w:type="paragraph" w:styleId="CommentText">
    <w:name w:val="annotation text"/>
    <w:basedOn w:val="Normal"/>
    <w:link w:val="CommentTextChar"/>
    <w:uiPriority w:val="99"/>
    <w:semiHidden/>
    <w:unhideWhenUsed/>
    <w:rsid w:val="00FD2775"/>
    <w:pPr>
      <w:spacing w:line="240" w:lineRule="auto"/>
    </w:pPr>
    <w:rPr>
      <w:sz w:val="20"/>
      <w:szCs w:val="20"/>
    </w:rPr>
  </w:style>
  <w:style w:type="character" w:customStyle="1" w:styleId="CommentTextChar">
    <w:name w:val="Comment Text Char"/>
    <w:basedOn w:val="DefaultParagraphFont"/>
    <w:link w:val="CommentText"/>
    <w:uiPriority w:val="99"/>
    <w:semiHidden/>
    <w:rsid w:val="00FD2775"/>
    <w:rPr>
      <w:sz w:val="20"/>
      <w:szCs w:val="20"/>
    </w:rPr>
  </w:style>
  <w:style w:type="paragraph" w:styleId="CommentSubject">
    <w:name w:val="annotation subject"/>
    <w:basedOn w:val="CommentText"/>
    <w:next w:val="CommentText"/>
    <w:link w:val="CommentSubjectChar"/>
    <w:uiPriority w:val="99"/>
    <w:semiHidden/>
    <w:unhideWhenUsed/>
    <w:rsid w:val="00FD2775"/>
    <w:rPr>
      <w:b/>
      <w:bCs/>
    </w:rPr>
  </w:style>
  <w:style w:type="character" w:customStyle="1" w:styleId="CommentSubjectChar">
    <w:name w:val="Comment Subject Char"/>
    <w:basedOn w:val="CommentTextChar"/>
    <w:link w:val="CommentSubject"/>
    <w:uiPriority w:val="99"/>
    <w:semiHidden/>
    <w:rsid w:val="00FD2775"/>
    <w:rPr>
      <w:b/>
      <w:bCs/>
      <w:sz w:val="20"/>
      <w:szCs w:val="20"/>
    </w:rPr>
  </w:style>
  <w:style w:type="paragraph" w:styleId="Header">
    <w:name w:val="header"/>
    <w:basedOn w:val="Normal"/>
    <w:link w:val="HeaderChar"/>
    <w:uiPriority w:val="99"/>
    <w:unhideWhenUsed/>
    <w:rsid w:val="00ED0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98A"/>
  </w:style>
  <w:style w:type="paragraph" w:styleId="Footer">
    <w:name w:val="footer"/>
    <w:basedOn w:val="Normal"/>
    <w:link w:val="FooterChar"/>
    <w:uiPriority w:val="99"/>
    <w:unhideWhenUsed/>
    <w:rsid w:val="00ED0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1468</Words>
  <Characters>8374</Characters>
  <Application>Microsoft Office Word</Application>
  <DocSecurity>0</DocSecurity>
  <Lines>69</Lines>
  <Paragraphs>19</Paragraphs>
  <ScaleCrop>false</ScaleCrop>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2023-06-09T16:22:00Z</dcterms:created>
  <dcterms:modified xsi:type="dcterms:W3CDTF">2023-06-09T19:34:00Z</dcterms:modified>
</cp:coreProperties>
</file>